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635FF0" w14:textId="77777777" w:rsidR="00BD0B9C" w:rsidRDefault="00000000">
      <w:pPr>
        <w:spacing w:after="0" w:line="360" w:lineRule="auto"/>
        <w:ind w:left="120"/>
        <w:jc w:val="center"/>
        <w:rPr>
          <w:lang w:eastAsia="zh-CN"/>
        </w:rPr>
      </w:pPr>
      <w:r>
        <w:rPr>
          <w:b/>
          <w:color w:val="333333"/>
          <w:sz w:val="30"/>
          <w:lang w:eastAsia="zh-CN"/>
        </w:rPr>
        <w:t xml:space="preserve"> 就是精品 || 不超过13人的精品小团 | 锡安国家公园+布莱斯峡谷国家公园+羚羊彩穴+大峡谷国家公园 4日游 </w:t>
      </w:r>
    </w:p>
    <w:p w14:paraId="33645B4C" w14:textId="77777777" w:rsidR="00BD0B9C" w:rsidRDefault="00000000">
      <w:pPr>
        <w:spacing w:after="0" w:line="360" w:lineRule="auto"/>
        <w:ind w:left="120"/>
        <w:rPr>
          <w:lang w:eastAsia="zh-CN"/>
        </w:rPr>
      </w:pPr>
      <w:r>
        <w:rPr>
          <w:color w:val="333333"/>
          <w:sz w:val="21"/>
          <w:lang w:eastAsia="zh-CN"/>
        </w:rPr>
        <w:t xml:space="preserve">   </w:t>
      </w:r>
    </w:p>
    <w:p w14:paraId="2C0F35AC" w14:textId="77777777" w:rsidR="00BD0B9C" w:rsidRDefault="00BD0B9C">
      <w:pPr>
        <w:spacing w:after="0" w:line="360" w:lineRule="auto"/>
        <w:ind w:left="120"/>
        <w:jc w:val="center"/>
        <w:rPr>
          <w:lang w:eastAsia="zh-CN"/>
        </w:rPr>
      </w:pPr>
    </w:p>
    <w:p w14:paraId="5E8AD0C3" w14:textId="77777777" w:rsidR="00BD0B9C" w:rsidRDefault="00000000">
      <w:pPr>
        <w:spacing w:after="0" w:line="360" w:lineRule="auto"/>
        <w:ind w:left="120"/>
        <w:rPr>
          <w:lang w:eastAsia="zh-CN"/>
        </w:rPr>
      </w:pPr>
      <w:r>
        <w:rPr>
          <w:color w:val="333333"/>
          <w:sz w:val="21"/>
          <w:lang w:eastAsia="zh-CN"/>
        </w:rPr>
        <w:t xml:space="preserve">   </w:t>
      </w:r>
    </w:p>
    <w:tbl>
      <w:tblPr>
        <w:tblW w:w="0" w:type="auto"/>
        <w:tblCellSpacing w:w="0" w:type="auto"/>
        <w:tblInd w:w="115" w:type="dxa"/>
        <w:tblBorders>
          <w:top w:val="single" w:sz="8" w:space="0" w:color="8DB3E1"/>
          <w:left w:val="single" w:sz="8" w:space="0" w:color="8DB3E1"/>
        </w:tblBorders>
        <w:tblLayout w:type="fixed"/>
        <w:tblLook w:val="04A0" w:firstRow="1" w:lastRow="0" w:firstColumn="1" w:lastColumn="0" w:noHBand="0" w:noVBand="1"/>
      </w:tblPr>
      <w:tblGrid>
        <w:gridCol w:w="2700"/>
        <w:gridCol w:w="2700"/>
        <w:gridCol w:w="2700"/>
        <w:gridCol w:w="2700"/>
      </w:tblGrid>
      <w:tr w:rsidR="00BD0B9C" w14:paraId="225D5435" w14:textId="77777777">
        <w:trPr>
          <w:tblCellSpacing w:w="0" w:type="auto"/>
        </w:trPr>
        <w:tc>
          <w:tcPr>
            <w:tcW w:w="10800" w:type="dxa"/>
            <w:gridSpan w:val="4"/>
            <w:tcBorders>
              <w:bottom w:val="single" w:sz="8" w:space="0" w:color="8DB3E1"/>
              <w:right w:val="single" w:sz="8" w:space="0" w:color="8DB3E1"/>
            </w:tcBorders>
            <w:tcMar>
              <w:top w:w="90" w:type="dxa"/>
              <w:left w:w="150" w:type="dxa"/>
              <w:bottom w:w="90" w:type="dxa"/>
              <w:right w:w="150" w:type="dxa"/>
            </w:tcMar>
            <w:vAlign w:val="center"/>
          </w:tcPr>
          <w:p w14:paraId="0E77BB69" w14:textId="77777777" w:rsidR="00BD0B9C" w:rsidRDefault="00000000">
            <w:pPr>
              <w:spacing w:after="0" w:line="360" w:lineRule="auto"/>
            </w:pPr>
            <w:r>
              <w:rPr>
                <w:b/>
                <w:color w:val="333333"/>
                <w:sz w:val="21"/>
              </w:rPr>
              <w:t>产品信息</w:t>
            </w:r>
          </w:p>
        </w:tc>
      </w:tr>
      <w:tr w:rsidR="00BD0B9C" w14:paraId="7B61D1FD" w14:textId="77777777">
        <w:trPr>
          <w:tblCellSpacing w:w="0" w:type="auto"/>
        </w:trPr>
        <w:tc>
          <w:tcPr>
            <w:tcW w:w="2700" w:type="dxa"/>
            <w:tcBorders>
              <w:bottom w:val="single" w:sz="8" w:space="0" w:color="8DB3E1"/>
              <w:right w:val="single" w:sz="8" w:space="0" w:color="8DB3E1"/>
            </w:tcBorders>
            <w:tcMar>
              <w:top w:w="90" w:type="dxa"/>
              <w:left w:w="150" w:type="dxa"/>
              <w:bottom w:w="90" w:type="dxa"/>
              <w:right w:w="150" w:type="dxa"/>
            </w:tcMar>
            <w:vAlign w:val="center"/>
          </w:tcPr>
          <w:p w14:paraId="71743D68" w14:textId="77777777" w:rsidR="00BD0B9C" w:rsidRDefault="00000000">
            <w:pPr>
              <w:spacing w:after="0" w:line="360" w:lineRule="auto"/>
            </w:pPr>
            <w:r>
              <w:rPr>
                <w:b/>
                <w:color w:val="333333"/>
                <w:sz w:val="21"/>
              </w:rPr>
              <w:t>产品编号</w:t>
            </w:r>
          </w:p>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1364BBEA" w14:textId="77777777" w:rsidR="00BD0B9C" w:rsidRDefault="00000000">
            <w:pPr>
              <w:spacing w:after="0" w:line="360" w:lineRule="auto"/>
            </w:pPr>
            <w:r>
              <w:rPr>
                <w:color w:val="333333"/>
                <w:sz w:val="21"/>
              </w:rPr>
              <w:t>R0005175</w:t>
            </w:r>
          </w:p>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1A89C0AC" w14:textId="77777777" w:rsidR="00BD0B9C" w:rsidRDefault="00000000">
            <w:pPr>
              <w:spacing w:after="0" w:line="360" w:lineRule="auto"/>
            </w:pPr>
            <w:r>
              <w:rPr>
                <w:b/>
                <w:color w:val="333333"/>
                <w:sz w:val="21"/>
              </w:rPr>
              <w:t>团号</w:t>
            </w:r>
          </w:p>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31B156F5" w14:textId="77777777" w:rsidR="00BD0B9C" w:rsidRDefault="00000000">
            <w:pPr>
              <w:spacing w:after="0" w:line="360" w:lineRule="auto"/>
            </w:pPr>
            <w:r>
              <w:rPr>
                <w:color w:val="333333"/>
                <w:sz w:val="21"/>
              </w:rPr>
              <w:t>JP-BW4X</w:t>
            </w:r>
          </w:p>
        </w:tc>
      </w:tr>
      <w:tr w:rsidR="00BD0B9C" w14:paraId="28AC76F0" w14:textId="77777777">
        <w:trPr>
          <w:tblCellSpacing w:w="0" w:type="auto"/>
        </w:trPr>
        <w:tc>
          <w:tcPr>
            <w:tcW w:w="2700" w:type="dxa"/>
            <w:tcBorders>
              <w:bottom w:val="single" w:sz="8" w:space="0" w:color="8DB3E1"/>
              <w:right w:val="single" w:sz="8" w:space="0" w:color="8DB3E1"/>
            </w:tcBorders>
            <w:tcMar>
              <w:top w:w="90" w:type="dxa"/>
              <w:left w:w="150" w:type="dxa"/>
              <w:bottom w:w="90" w:type="dxa"/>
              <w:right w:w="150" w:type="dxa"/>
            </w:tcMar>
            <w:vAlign w:val="center"/>
          </w:tcPr>
          <w:p w14:paraId="72C1C0B5" w14:textId="77777777" w:rsidR="00BD0B9C" w:rsidRDefault="00000000">
            <w:pPr>
              <w:spacing w:after="0" w:line="360" w:lineRule="auto"/>
            </w:pPr>
            <w:r>
              <w:rPr>
                <w:b/>
                <w:color w:val="333333"/>
                <w:sz w:val="21"/>
              </w:rPr>
              <w:t>出发城市</w:t>
            </w:r>
          </w:p>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0E0ACBE1" w14:textId="77777777" w:rsidR="00BD0B9C" w:rsidRDefault="00000000">
            <w:pPr>
              <w:spacing w:after="0" w:line="360" w:lineRule="auto"/>
            </w:pPr>
            <w:r>
              <w:rPr>
                <w:color w:val="333333"/>
                <w:sz w:val="21"/>
              </w:rPr>
              <w:t>拉斯维加斯 Las Vegas</w:t>
            </w:r>
          </w:p>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4F3C2E69" w14:textId="77777777" w:rsidR="00BD0B9C" w:rsidRDefault="00000000">
            <w:pPr>
              <w:spacing w:after="0" w:line="360" w:lineRule="auto"/>
            </w:pPr>
            <w:r>
              <w:rPr>
                <w:b/>
                <w:color w:val="333333"/>
                <w:sz w:val="21"/>
              </w:rPr>
              <w:t>出发日期</w:t>
            </w:r>
          </w:p>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52CD4A69" w14:textId="77777777" w:rsidR="00BD0B9C" w:rsidRDefault="00000000">
            <w:pPr>
              <w:spacing w:after="0" w:line="360" w:lineRule="auto"/>
            </w:pPr>
            <w:r>
              <w:rPr>
                <w:color w:val="333333"/>
                <w:sz w:val="21"/>
              </w:rPr>
              <w:t>06/12/2026</w:t>
            </w:r>
          </w:p>
        </w:tc>
      </w:tr>
      <w:tr w:rsidR="00BD0B9C" w14:paraId="2F1AF182" w14:textId="77777777">
        <w:trPr>
          <w:tblCellSpacing w:w="0" w:type="auto"/>
        </w:trPr>
        <w:tc>
          <w:tcPr>
            <w:tcW w:w="2700" w:type="dxa"/>
            <w:tcBorders>
              <w:bottom w:val="single" w:sz="8" w:space="0" w:color="8DB3E1"/>
              <w:right w:val="single" w:sz="8" w:space="0" w:color="8DB3E1"/>
            </w:tcBorders>
            <w:tcMar>
              <w:top w:w="90" w:type="dxa"/>
              <w:left w:w="150" w:type="dxa"/>
              <w:bottom w:w="90" w:type="dxa"/>
              <w:right w:w="150" w:type="dxa"/>
            </w:tcMar>
            <w:vAlign w:val="center"/>
          </w:tcPr>
          <w:p w14:paraId="7B5B9207" w14:textId="77777777" w:rsidR="00BD0B9C" w:rsidRDefault="00000000">
            <w:pPr>
              <w:spacing w:after="0" w:line="360" w:lineRule="auto"/>
            </w:pPr>
            <w:r>
              <w:rPr>
                <w:b/>
                <w:color w:val="333333"/>
                <w:sz w:val="21"/>
              </w:rPr>
              <w:t>目的地城市</w:t>
            </w:r>
          </w:p>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02FE0345" w14:textId="77777777" w:rsidR="00BD0B9C" w:rsidRDefault="00000000">
            <w:pPr>
              <w:spacing w:after="0" w:line="360" w:lineRule="auto"/>
            </w:pPr>
            <w:r>
              <w:rPr>
                <w:color w:val="333333"/>
                <w:sz w:val="21"/>
              </w:rPr>
              <w:t>拉斯维加斯 Las Vegas</w:t>
            </w:r>
          </w:p>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65D010C2" w14:textId="77777777" w:rsidR="00BD0B9C" w:rsidRDefault="00000000">
            <w:pPr>
              <w:spacing w:after="0" w:line="360" w:lineRule="auto"/>
            </w:pPr>
            <w:r>
              <w:rPr>
                <w:b/>
                <w:color w:val="333333"/>
                <w:sz w:val="21"/>
              </w:rPr>
              <w:t>途经地点</w:t>
            </w:r>
          </w:p>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7A1FC023" w14:textId="77777777" w:rsidR="00BD0B9C" w:rsidRDefault="00000000">
            <w:pPr>
              <w:spacing w:after="0" w:line="360" w:lineRule="auto"/>
            </w:pPr>
            <w:r>
              <w:rPr>
                <w:color w:val="333333"/>
                <w:sz w:val="21"/>
              </w:rPr>
              <w:t>锡安国家公园 Zion National Park、布莱斯峡谷国家公园 Bryce Canyon National Park、大峡谷国家公园 Grand Canyon National Park</w:t>
            </w:r>
          </w:p>
        </w:tc>
      </w:tr>
      <w:tr w:rsidR="00BD0B9C" w14:paraId="1BCAA02F" w14:textId="77777777">
        <w:trPr>
          <w:tblCellSpacing w:w="0" w:type="auto"/>
        </w:trPr>
        <w:tc>
          <w:tcPr>
            <w:tcW w:w="2700" w:type="dxa"/>
            <w:tcBorders>
              <w:bottom w:val="single" w:sz="8" w:space="0" w:color="8DB3E1"/>
              <w:right w:val="single" w:sz="8" w:space="0" w:color="8DB3E1"/>
            </w:tcBorders>
            <w:tcMar>
              <w:top w:w="90" w:type="dxa"/>
              <w:left w:w="150" w:type="dxa"/>
              <w:bottom w:w="90" w:type="dxa"/>
              <w:right w:w="150" w:type="dxa"/>
            </w:tcMar>
            <w:vAlign w:val="center"/>
          </w:tcPr>
          <w:p w14:paraId="37AFC631" w14:textId="77777777" w:rsidR="00BD0B9C" w:rsidRDefault="00000000">
            <w:pPr>
              <w:spacing w:after="0" w:line="360" w:lineRule="auto"/>
            </w:pPr>
            <w:r>
              <w:rPr>
                <w:b/>
                <w:color w:val="333333"/>
                <w:sz w:val="21"/>
              </w:rPr>
              <w:t>行程天数</w:t>
            </w:r>
          </w:p>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6D5327F4" w14:textId="77777777" w:rsidR="00BD0B9C" w:rsidRDefault="00000000">
            <w:pPr>
              <w:spacing w:after="0" w:line="360" w:lineRule="auto"/>
            </w:pPr>
            <w:r>
              <w:rPr>
                <w:color w:val="333333"/>
                <w:sz w:val="21"/>
              </w:rPr>
              <w:t>4 天 3 晚</w:t>
            </w:r>
          </w:p>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2A30B9E5" w14:textId="77777777" w:rsidR="00BD0B9C" w:rsidRDefault="00000000">
            <w:pPr>
              <w:spacing w:after="0" w:line="360" w:lineRule="auto"/>
            </w:pPr>
            <w:r>
              <w:rPr>
                <w:b/>
                <w:color w:val="333333"/>
                <w:sz w:val="21"/>
              </w:rPr>
              <w:t>交通工具</w:t>
            </w:r>
          </w:p>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2A586294" w14:textId="77777777" w:rsidR="00BD0B9C" w:rsidRDefault="00000000">
            <w:pPr>
              <w:spacing w:after="0" w:line="360" w:lineRule="auto"/>
            </w:pPr>
            <w:r>
              <w:rPr>
                <w:color w:val="333333"/>
                <w:sz w:val="21"/>
              </w:rPr>
              <w:t xml:space="preserve">汽车 </w:t>
            </w:r>
          </w:p>
        </w:tc>
      </w:tr>
      <w:tr w:rsidR="00BD0B9C" w14:paraId="39646E47" w14:textId="77777777">
        <w:trPr>
          <w:tblCellSpacing w:w="0" w:type="auto"/>
        </w:trPr>
        <w:tc>
          <w:tcPr>
            <w:tcW w:w="2700" w:type="dxa"/>
            <w:tcBorders>
              <w:bottom w:val="single" w:sz="8" w:space="0" w:color="8DB3E1"/>
              <w:right w:val="single" w:sz="8" w:space="0" w:color="8DB3E1"/>
            </w:tcBorders>
            <w:tcMar>
              <w:top w:w="90" w:type="dxa"/>
              <w:left w:w="150" w:type="dxa"/>
              <w:bottom w:w="90" w:type="dxa"/>
              <w:right w:w="150" w:type="dxa"/>
            </w:tcMar>
            <w:vAlign w:val="center"/>
          </w:tcPr>
          <w:p w14:paraId="476FEB70" w14:textId="77777777" w:rsidR="00BD0B9C" w:rsidRDefault="00000000">
            <w:pPr>
              <w:spacing w:after="0" w:line="360" w:lineRule="auto"/>
            </w:pPr>
            <w:r>
              <w:rPr>
                <w:b/>
                <w:color w:val="333333"/>
                <w:sz w:val="21"/>
              </w:rPr>
              <w:t>接/送机</w:t>
            </w:r>
          </w:p>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2BA802A7" w14:textId="77777777" w:rsidR="00BD0B9C" w:rsidRDefault="00BD0B9C"/>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677A87C6" w14:textId="77777777" w:rsidR="00BD0B9C" w:rsidRDefault="00000000">
            <w:pPr>
              <w:spacing w:after="0" w:line="360" w:lineRule="auto"/>
            </w:pPr>
            <w:r>
              <w:rPr>
                <w:b/>
                <w:color w:val="333333"/>
                <w:sz w:val="21"/>
              </w:rPr>
              <w:t>币种</w:t>
            </w:r>
          </w:p>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62B79F3A" w14:textId="77777777" w:rsidR="00BD0B9C" w:rsidRDefault="00000000">
            <w:pPr>
              <w:spacing w:after="0" w:line="360" w:lineRule="auto"/>
            </w:pPr>
            <w:r>
              <w:rPr>
                <w:color w:val="333333"/>
                <w:sz w:val="21"/>
              </w:rPr>
              <w:t xml:space="preserve">USD </w:t>
            </w:r>
          </w:p>
        </w:tc>
      </w:tr>
    </w:tbl>
    <w:p w14:paraId="5CE77D72" w14:textId="77777777" w:rsidR="00BD0B9C" w:rsidRDefault="00000000">
      <w:pPr>
        <w:spacing w:after="0" w:line="360" w:lineRule="auto"/>
        <w:ind w:left="120"/>
      </w:pPr>
      <w:r>
        <w:rPr>
          <w:color w:val="333333"/>
          <w:sz w:val="21"/>
        </w:rPr>
        <w:t xml:space="preserve">   </w:t>
      </w:r>
    </w:p>
    <w:tbl>
      <w:tblPr>
        <w:tblW w:w="0" w:type="auto"/>
        <w:tblCellSpacing w:w="0" w:type="auto"/>
        <w:tblInd w:w="115" w:type="dxa"/>
        <w:tblBorders>
          <w:top w:val="single" w:sz="8" w:space="0" w:color="8DB3E1"/>
          <w:left w:val="single" w:sz="8" w:space="0" w:color="8DB3E1"/>
          <w:bottom w:val="single" w:sz="8" w:space="0" w:color="8DB3E1"/>
          <w:right w:val="single" w:sz="8" w:space="0" w:color="8DB3E1"/>
        </w:tblBorders>
        <w:tblLayout w:type="fixed"/>
        <w:tblLook w:val="04A0" w:firstRow="1" w:lastRow="0" w:firstColumn="1" w:lastColumn="0" w:noHBand="0" w:noVBand="1"/>
      </w:tblPr>
      <w:tblGrid>
        <w:gridCol w:w="5400"/>
        <w:gridCol w:w="5400"/>
      </w:tblGrid>
      <w:tr w:rsidR="00BD0B9C" w14:paraId="05D320C0" w14:textId="77777777">
        <w:trPr>
          <w:tblCellSpacing w:w="0" w:type="auto"/>
        </w:trPr>
        <w:tc>
          <w:tcPr>
            <w:tcW w:w="10800" w:type="dxa"/>
            <w:gridSpan w:val="2"/>
            <w:tcBorders>
              <w:bottom w:val="single" w:sz="8" w:space="0" w:color="8DB3E1"/>
              <w:right w:val="single" w:sz="8" w:space="0" w:color="8DB3E1"/>
            </w:tcBorders>
            <w:tcMar>
              <w:top w:w="90" w:type="dxa"/>
              <w:left w:w="150" w:type="dxa"/>
              <w:bottom w:w="90" w:type="dxa"/>
              <w:right w:w="150" w:type="dxa"/>
            </w:tcMar>
            <w:vAlign w:val="center"/>
          </w:tcPr>
          <w:p w14:paraId="37C46E95" w14:textId="77777777" w:rsidR="00BD0B9C" w:rsidRDefault="00000000">
            <w:pPr>
              <w:spacing w:after="0" w:line="360" w:lineRule="auto"/>
            </w:pPr>
            <w:r>
              <w:rPr>
                <w:b/>
                <w:color w:val="333333"/>
                <w:sz w:val="21"/>
              </w:rPr>
              <w:t>产品价格</w:t>
            </w:r>
          </w:p>
        </w:tc>
      </w:tr>
      <w:tr w:rsidR="00BD0B9C" w14:paraId="1EFD36BA" w14:textId="77777777">
        <w:trPr>
          <w:tblCellSpacing w:w="0" w:type="auto"/>
        </w:trPr>
        <w:tc>
          <w:tcPr>
            <w:tcW w:w="5400" w:type="dxa"/>
            <w:tcBorders>
              <w:bottom w:val="single" w:sz="8" w:space="0" w:color="8DB3E1"/>
              <w:right w:val="single" w:sz="8" w:space="0" w:color="8DB3E1"/>
            </w:tcBorders>
            <w:tcMar>
              <w:top w:w="90" w:type="dxa"/>
              <w:left w:w="150" w:type="dxa"/>
              <w:bottom w:w="90" w:type="dxa"/>
              <w:right w:w="150" w:type="dxa"/>
            </w:tcMar>
            <w:vAlign w:val="center"/>
          </w:tcPr>
          <w:p w14:paraId="0F9C1854" w14:textId="77777777" w:rsidR="00BD0B9C" w:rsidRDefault="00000000">
            <w:pPr>
              <w:spacing w:after="0" w:line="360" w:lineRule="auto"/>
            </w:pPr>
            <w:r>
              <w:rPr>
                <w:b/>
                <w:color w:val="333333"/>
                <w:sz w:val="21"/>
              </w:rPr>
              <w:t>单人入住</w:t>
            </w:r>
            <w:r>
              <w:rPr>
                <w:color w:val="333333"/>
                <w:sz w:val="21"/>
              </w:rPr>
              <w:t xml:space="preserve">：$1068 / 人 </w:t>
            </w:r>
          </w:p>
        </w:tc>
        <w:tc>
          <w:tcPr>
            <w:tcW w:w="5400" w:type="dxa"/>
            <w:tcBorders>
              <w:bottom w:val="single" w:sz="8" w:space="0" w:color="8DB3E1"/>
              <w:right w:val="single" w:sz="8" w:space="0" w:color="8DB3E1"/>
            </w:tcBorders>
            <w:tcMar>
              <w:top w:w="90" w:type="dxa"/>
              <w:left w:w="150" w:type="dxa"/>
              <w:bottom w:w="90" w:type="dxa"/>
              <w:right w:w="150" w:type="dxa"/>
            </w:tcMar>
            <w:vAlign w:val="center"/>
          </w:tcPr>
          <w:p w14:paraId="725E194B" w14:textId="77777777" w:rsidR="00BD0B9C" w:rsidRDefault="00000000">
            <w:pPr>
              <w:spacing w:after="0" w:line="360" w:lineRule="auto"/>
            </w:pPr>
            <w:r>
              <w:rPr>
                <w:b/>
                <w:color w:val="333333"/>
                <w:sz w:val="21"/>
              </w:rPr>
              <w:t>两人入住</w:t>
            </w:r>
            <w:r>
              <w:rPr>
                <w:color w:val="333333"/>
                <w:sz w:val="21"/>
              </w:rPr>
              <w:t xml:space="preserve">：$838 / 人 </w:t>
            </w:r>
          </w:p>
        </w:tc>
      </w:tr>
      <w:tr w:rsidR="00BD0B9C" w14:paraId="5C4D2EB6" w14:textId="77777777">
        <w:trPr>
          <w:tblCellSpacing w:w="0" w:type="auto"/>
        </w:trPr>
        <w:tc>
          <w:tcPr>
            <w:tcW w:w="5400" w:type="dxa"/>
            <w:tcBorders>
              <w:bottom w:val="single" w:sz="8" w:space="0" w:color="8DB3E1"/>
              <w:right w:val="single" w:sz="8" w:space="0" w:color="8DB3E1"/>
            </w:tcBorders>
            <w:tcMar>
              <w:top w:w="90" w:type="dxa"/>
              <w:left w:w="150" w:type="dxa"/>
              <w:bottom w:w="90" w:type="dxa"/>
              <w:right w:w="150" w:type="dxa"/>
            </w:tcMar>
            <w:vAlign w:val="center"/>
          </w:tcPr>
          <w:p w14:paraId="7329475F" w14:textId="77777777" w:rsidR="00BD0B9C" w:rsidRDefault="00000000">
            <w:pPr>
              <w:spacing w:after="0" w:line="360" w:lineRule="auto"/>
            </w:pPr>
            <w:r>
              <w:rPr>
                <w:b/>
                <w:color w:val="333333"/>
                <w:sz w:val="21"/>
              </w:rPr>
              <w:t>三人入住</w:t>
            </w:r>
            <w:r>
              <w:rPr>
                <w:color w:val="333333"/>
                <w:sz w:val="21"/>
              </w:rPr>
              <w:t xml:space="preserve">：$728 / 人 </w:t>
            </w:r>
          </w:p>
        </w:tc>
        <w:tc>
          <w:tcPr>
            <w:tcW w:w="5400" w:type="dxa"/>
            <w:tcBorders>
              <w:bottom w:val="single" w:sz="8" w:space="0" w:color="8DB3E1"/>
              <w:right w:val="single" w:sz="8" w:space="0" w:color="8DB3E1"/>
            </w:tcBorders>
            <w:tcMar>
              <w:top w:w="90" w:type="dxa"/>
              <w:left w:w="150" w:type="dxa"/>
              <w:bottom w:w="90" w:type="dxa"/>
              <w:right w:w="150" w:type="dxa"/>
            </w:tcMar>
            <w:vAlign w:val="center"/>
          </w:tcPr>
          <w:p w14:paraId="11A4047F" w14:textId="77777777" w:rsidR="00BD0B9C" w:rsidRDefault="00000000">
            <w:pPr>
              <w:spacing w:after="0" w:line="360" w:lineRule="auto"/>
            </w:pPr>
            <w:r>
              <w:rPr>
                <w:b/>
                <w:color w:val="333333"/>
                <w:sz w:val="21"/>
              </w:rPr>
              <w:t>四人入住</w:t>
            </w:r>
            <w:r>
              <w:rPr>
                <w:color w:val="333333"/>
                <w:sz w:val="21"/>
              </w:rPr>
              <w:t xml:space="preserve">：$678 / 人 </w:t>
            </w:r>
          </w:p>
        </w:tc>
      </w:tr>
    </w:tbl>
    <w:p w14:paraId="1805ED43" w14:textId="77777777" w:rsidR="00BD0B9C" w:rsidRDefault="00000000">
      <w:pPr>
        <w:spacing w:after="0" w:line="360" w:lineRule="auto"/>
        <w:ind w:left="120"/>
      </w:pPr>
      <w:r>
        <w:rPr>
          <w:color w:val="333333"/>
          <w:sz w:val="21"/>
        </w:rPr>
        <w:t xml:space="preserve">   </w:t>
      </w:r>
    </w:p>
    <w:tbl>
      <w:tblPr>
        <w:tblW w:w="0" w:type="auto"/>
        <w:tblCellSpacing w:w="0" w:type="auto"/>
        <w:tblInd w:w="115" w:type="dxa"/>
        <w:tblBorders>
          <w:top w:val="single" w:sz="8" w:space="0" w:color="8DB3E1"/>
          <w:left w:val="single" w:sz="8" w:space="0" w:color="8DB3E1"/>
          <w:bottom w:val="single" w:sz="8" w:space="0" w:color="8DB3E1"/>
          <w:right w:val="single" w:sz="8" w:space="0" w:color="8DB3E1"/>
        </w:tblBorders>
        <w:tblLayout w:type="fixed"/>
        <w:tblLook w:val="04A0" w:firstRow="1" w:lastRow="0" w:firstColumn="1" w:lastColumn="0" w:noHBand="0" w:noVBand="1"/>
      </w:tblPr>
      <w:tblGrid>
        <w:gridCol w:w="10800"/>
      </w:tblGrid>
      <w:tr w:rsidR="00BD0B9C" w14:paraId="63B50F3B" w14:textId="77777777">
        <w:trPr>
          <w:tblCellSpacing w:w="0" w:type="auto"/>
        </w:trPr>
        <w:tc>
          <w:tcPr>
            <w:tcW w:w="10800" w:type="dxa"/>
            <w:tcBorders>
              <w:bottom w:val="single" w:sz="8" w:space="0" w:color="8DB3E1"/>
              <w:right w:val="single" w:sz="8" w:space="0" w:color="8DB3E1"/>
            </w:tcBorders>
            <w:tcMar>
              <w:top w:w="90" w:type="dxa"/>
              <w:left w:w="150" w:type="dxa"/>
              <w:bottom w:w="90" w:type="dxa"/>
              <w:right w:w="150" w:type="dxa"/>
            </w:tcMar>
            <w:vAlign w:val="center"/>
          </w:tcPr>
          <w:p w14:paraId="366BE175" w14:textId="77777777" w:rsidR="00BD0B9C" w:rsidRDefault="00000000">
            <w:pPr>
              <w:spacing w:after="0" w:line="360" w:lineRule="auto"/>
            </w:pPr>
            <w:r>
              <w:rPr>
                <w:b/>
                <w:color w:val="333333"/>
                <w:sz w:val="21"/>
              </w:rPr>
              <w:t>出发班期</w:t>
            </w:r>
          </w:p>
        </w:tc>
      </w:tr>
      <w:tr w:rsidR="00BD0B9C" w14:paraId="54B33279" w14:textId="77777777">
        <w:trPr>
          <w:tblCellSpacing w:w="0" w:type="auto"/>
        </w:trPr>
        <w:tc>
          <w:tcPr>
            <w:tcW w:w="10800" w:type="dxa"/>
            <w:tcMar>
              <w:top w:w="90" w:type="dxa"/>
              <w:left w:w="150" w:type="dxa"/>
              <w:bottom w:w="90" w:type="dxa"/>
              <w:right w:w="150" w:type="dxa"/>
            </w:tcMar>
            <w:vAlign w:val="center"/>
          </w:tcPr>
          <w:p w14:paraId="34164072" w14:textId="77777777" w:rsidR="00BD0B9C" w:rsidRDefault="00000000">
            <w:pPr>
              <w:spacing w:after="0" w:line="360" w:lineRule="auto"/>
              <w:ind w:left="270"/>
              <w:rPr>
                <w:lang w:eastAsia="zh-CN"/>
              </w:rPr>
            </w:pPr>
            <w:r>
              <w:rPr>
                <w:color w:val="333333"/>
                <w:sz w:val="21"/>
                <w:lang w:eastAsia="zh-CN"/>
              </w:rPr>
              <w:t xml:space="preserve"> 11/10/2025-12/25/2026：周五 </w:t>
            </w:r>
            <w:r>
              <w:rPr>
                <w:lang w:eastAsia="zh-CN"/>
              </w:rPr>
              <w:br/>
            </w:r>
            <w:r>
              <w:rPr>
                <w:color w:val="333333"/>
                <w:sz w:val="21"/>
                <w:lang w:eastAsia="zh-CN"/>
              </w:rPr>
              <w:t xml:space="preserve">两人成团，保证出发。 </w:t>
            </w:r>
          </w:p>
        </w:tc>
      </w:tr>
    </w:tbl>
    <w:p w14:paraId="79A43CB9" w14:textId="77777777" w:rsidR="00BD0B9C" w:rsidRDefault="00000000">
      <w:pPr>
        <w:spacing w:after="0" w:line="360" w:lineRule="auto"/>
        <w:ind w:left="120"/>
        <w:rPr>
          <w:lang w:eastAsia="zh-CN"/>
        </w:rPr>
      </w:pPr>
      <w:r>
        <w:rPr>
          <w:color w:val="333333"/>
          <w:sz w:val="21"/>
          <w:lang w:eastAsia="zh-CN"/>
        </w:rPr>
        <w:t xml:space="preserve">   </w:t>
      </w:r>
    </w:p>
    <w:tbl>
      <w:tblPr>
        <w:tblW w:w="0" w:type="auto"/>
        <w:tblCellSpacing w:w="0" w:type="auto"/>
        <w:tblInd w:w="115" w:type="dxa"/>
        <w:tblBorders>
          <w:top w:val="single" w:sz="8" w:space="0" w:color="8DB3E1"/>
          <w:left w:val="single" w:sz="8" w:space="0" w:color="8DB3E1"/>
          <w:bottom w:val="single" w:sz="8" w:space="0" w:color="8DB3E1"/>
          <w:right w:val="single" w:sz="8" w:space="0" w:color="8DB3E1"/>
        </w:tblBorders>
        <w:tblLayout w:type="fixed"/>
        <w:tblLook w:val="04A0" w:firstRow="1" w:lastRow="0" w:firstColumn="1" w:lastColumn="0" w:noHBand="0" w:noVBand="1"/>
      </w:tblPr>
      <w:tblGrid>
        <w:gridCol w:w="10800"/>
      </w:tblGrid>
      <w:tr w:rsidR="00BD0B9C" w14:paraId="06FC6898" w14:textId="77777777">
        <w:trPr>
          <w:tblCellSpacing w:w="0" w:type="auto"/>
        </w:trPr>
        <w:tc>
          <w:tcPr>
            <w:tcW w:w="10800" w:type="dxa"/>
            <w:tcBorders>
              <w:bottom w:val="single" w:sz="8" w:space="0" w:color="8DB3E1"/>
              <w:right w:val="single" w:sz="8" w:space="0" w:color="8DB3E1"/>
            </w:tcBorders>
            <w:tcMar>
              <w:top w:w="90" w:type="dxa"/>
              <w:left w:w="150" w:type="dxa"/>
              <w:bottom w:w="90" w:type="dxa"/>
              <w:right w:w="150" w:type="dxa"/>
            </w:tcMar>
            <w:vAlign w:val="center"/>
          </w:tcPr>
          <w:p w14:paraId="2CBA6D36" w14:textId="77777777" w:rsidR="00BD0B9C" w:rsidRDefault="00000000">
            <w:pPr>
              <w:spacing w:after="0" w:line="360" w:lineRule="auto"/>
            </w:pPr>
            <w:r>
              <w:rPr>
                <w:b/>
                <w:color w:val="333333"/>
                <w:sz w:val="21"/>
              </w:rPr>
              <w:t>产品特色</w:t>
            </w:r>
          </w:p>
        </w:tc>
      </w:tr>
      <w:tr w:rsidR="00BD0B9C" w14:paraId="4B3452C3" w14:textId="77777777">
        <w:trPr>
          <w:tblCellSpacing w:w="0" w:type="auto"/>
        </w:trPr>
        <w:tc>
          <w:tcPr>
            <w:tcW w:w="10800" w:type="dxa"/>
            <w:tcMar>
              <w:top w:w="90" w:type="dxa"/>
              <w:left w:w="150" w:type="dxa"/>
              <w:bottom w:w="90" w:type="dxa"/>
              <w:right w:w="150" w:type="dxa"/>
            </w:tcMar>
            <w:vAlign w:val="center"/>
          </w:tcPr>
          <w:p w14:paraId="1C4536A2" w14:textId="77777777" w:rsidR="00BD0B9C" w:rsidRDefault="00000000">
            <w:pPr>
              <w:spacing w:after="0" w:line="360" w:lineRule="auto"/>
              <w:ind w:left="270"/>
              <w:rPr>
                <w:lang w:eastAsia="zh-CN"/>
              </w:rPr>
            </w:pPr>
            <w:r>
              <w:rPr>
                <w:color w:val="333333"/>
                <w:sz w:val="21"/>
                <w:lang w:eastAsia="zh-CN"/>
              </w:rPr>
              <w:t>★领略最完整的西南巨环行程！</w:t>
            </w:r>
          </w:p>
          <w:p w14:paraId="264DAD29" w14:textId="77777777" w:rsidR="00BD0B9C" w:rsidRDefault="00000000">
            <w:pPr>
              <w:spacing w:after="0" w:line="360" w:lineRule="auto"/>
              <w:ind w:left="270"/>
              <w:rPr>
                <w:lang w:eastAsia="zh-CN"/>
              </w:rPr>
            </w:pPr>
            <w:r>
              <w:rPr>
                <w:color w:val="333333"/>
                <w:sz w:val="21"/>
                <w:lang w:eastAsia="zh-CN"/>
              </w:rPr>
              <w:t>★感受狂野美西的热情！</w:t>
            </w:r>
          </w:p>
          <w:p w14:paraId="0CF8BC3D" w14:textId="77777777" w:rsidR="00BD0B9C" w:rsidRDefault="00000000">
            <w:pPr>
              <w:spacing w:after="0" w:line="360" w:lineRule="auto"/>
              <w:ind w:left="270"/>
              <w:rPr>
                <w:lang w:eastAsia="zh-CN"/>
              </w:rPr>
            </w:pPr>
            <w:r>
              <w:rPr>
                <w:color w:val="333333"/>
                <w:sz w:val="21"/>
                <w:lang w:eastAsia="zh-CN"/>
              </w:rPr>
              <w:t>★享受五大著名国家公园、三大世界级景区赋予的视觉盛宴！全新景点搭配，给您最新的视觉享受！</w:t>
            </w:r>
          </w:p>
          <w:p w14:paraId="3D5A286F" w14:textId="77777777" w:rsidR="00BD0B9C" w:rsidRDefault="00000000">
            <w:pPr>
              <w:spacing w:after="0" w:line="360" w:lineRule="auto"/>
              <w:ind w:left="270"/>
              <w:rPr>
                <w:lang w:eastAsia="zh-CN"/>
              </w:rPr>
            </w:pPr>
            <w:r>
              <w:rPr>
                <w:color w:val="333333"/>
                <w:sz w:val="21"/>
                <w:lang w:eastAsia="zh-CN"/>
              </w:rPr>
              <w:lastRenderedPageBreak/>
              <w:t> </w:t>
            </w:r>
          </w:p>
          <w:p w14:paraId="46CDED9C" w14:textId="77777777" w:rsidR="00BD0B9C" w:rsidRDefault="00000000">
            <w:pPr>
              <w:spacing w:after="0" w:line="360" w:lineRule="auto"/>
              <w:ind w:left="270"/>
              <w:rPr>
                <w:lang w:eastAsia="zh-CN"/>
              </w:rPr>
            </w:pPr>
            <w:r>
              <w:rPr>
                <w:b/>
                <w:color w:val="333333"/>
                <w:sz w:val="21"/>
                <w:lang w:eastAsia="zh-CN"/>
              </w:rPr>
              <w:t>*出行提示：</w:t>
            </w:r>
            <w:r>
              <w:rPr>
                <w:color w:val="333333"/>
                <w:sz w:val="21"/>
                <w:lang w:eastAsia="zh-CN"/>
              </w:rPr>
              <w:t>为保证您出行过程中舒适的乘车体验，每位客人仅限携带一件随身行李（限：长65cm*宽45cm*高28cm左右及以下，参考26寸行李箱尺寸）。</w:t>
            </w:r>
          </w:p>
          <w:p w14:paraId="652157DB" w14:textId="77777777" w:rsidR="00BD0B9C" w:rsidRDefault="00BD0B9C">
            <w:pPr>
              <w:spacing w:after="0" w:line="360" w:lineRule="auto"/>
              <w:ind w:left="270"/>
              <w:rPr>
                <w:lang w:eastAsia="zh-CN"/>
              </w:rPr>
            </w:pPr>
          </w:p>
        </w:tc>
      </w:tr>
    </w:tbl>
    <w:p w14:paraId="3157D364" w14:textId="77777777" w:rsidR="00BD0B9C" w:rsidRDefault="00000000">
      <w:pPr>
        <w:spacing w:after="0" w:line="360" w:lineRule="auto"/>
        <w:ind w:left="120"/>
        <w:rPr>
          <w:lang w:eastAsia="zh-CN"/>
        </w:rPr>
      </w:pPr>
      <w:r>
        <w:rPr>
          <w:color w:val="333333"/>
          <w:sz w:val="21"/>
          <w:lang w:eastAsia="zh-CN"/>
        </w:rPr>
        <w:lastRenderedPageBreak/>
        <w:t xml:space="preserve">   </w:t>
      </w:r>
    </w:p>
    <w:tbl>
      <w:tblPr>
        <w:tblW w:w="0" w:type="auto"/>
        <w:tblCellSpacing w:w="0" w:type="auto"/>
        <w:tblInd w:w="115" w:type="dxa"/>
        <w:tblBorders>
          <w:top w:val="single" w:sz="8" w:space="0" w:color="8DB3E1"/>
          <w:left w:val="single" w:sz="8" w:space="0" w:color="8DB3E1"/>
          <w:bottom w:val="single" w:sz="8" w:space="0" w:color="8DB3E1"/>
          <w:right w:val="single" w:sz="8" w:space="0" w:color="8DB3E1"/>
        </w:tblBorders>
        <w:tblLayout w:type="fixed"/>
        <w:tblLook w:val="04A0" w:firstRow="1" w:lastRow="0" w:firstColumn="1" w:lastColumn="0" w:noHBand="0" w:noVBand="1"/>
      </w:tblPr>
      <w:tblGrid>
        <w:gridCol w:w="10800"/>
      </w:tblGrid>
      <w:tr w:rsidR="00BD0B9C" w14:paraId="1373FD0D" w14:textId="77777777">
        <w:trPr>
          <w:tblCellSpacing w:w="0" w:type="auto"/>
        </w:trPr>
        <w:tc>
          <w:tcPr>
            <w:tcW w:w="10800" w:type="dxa"/>
            <w:tcBorders>
              <w:bottom w:val="single" w:sz="8" w:space="0" w:color="8DB3E1"/>
              <w:right w:val="single" w:sz="8" w:space="0" w:color="8DB3E1"/>
            </w:tcBorders>
            <w:tcMar>
              <w:top w:w="90" w:type="dxa"/>
              <w:left w:w="150" w:type="dxa"/>
              <w:bottom w:w="90" w:type="dxa"/>
              <w:right w:w="150" w:type="dxa"/>
            </w:tcMar>
            <w:vAlign w:val="center"/>
          </w:tcPr>
          <w:p w14:paraId="115560EC" w14:textId="77777777" w:rsidR="00BD0B9C" w:rsidRDefault="00000000">
            <w:pPr>
              <w:spacing w:after="0" w:line="360" w:lineRule="auto"/>
            </w:pPr>
            <w:r>
              <w:rPr>
                <w:b/>
                <w:color w:val="333333"/>
                <w:sz w:val="21"/>
              </w:rPr>
              <w:t>参/离团地点</w:t>
            </w:r>
          </w:p>
        </w:tc>
      </w:tr>
      <w:tr w:rsidR="00BD0B9C" w14:paraId="15FE0EED" w14:textId="77777777">
        <w:trPr>
          <w:tblCellSpacing w:w="0" w:type="auto"/>
        </w:trPr>
        <w:tc>
          <w:tcPr>
            <w:tcW w:w="10800" w:type="dxa"/>
            <w:tcMar>
              <w:top w:w="90" w:type="dxa"/>
              <w:left w:w="150" w:type="dxa"/>
              <w:bottom w:w="90" w:type="dxa"/>
              <w:right w:w="150" w:type="dxa"/>
            </w:tcMar>
            <w:vAlign w:val="center"/>
          </w:tcPr>
          <w:p w14:paraId="63BFA1DB" w14:textId="77777777" w:rsidR="00BD0B9C" w:rsidRDefault="00000000">
            <w:pPr>
              <w:pBdr>
                <w:top w:val="none" w:sz="0" w:space="5" w:color="auto"/>
                <w:bottom w:val="single" w:sz="8" w:space="5" w:color="E2E2E2"/>
              </w:pBdr>
              <w:spacing w:after="150" w:line="360" w:lineRule="auto"/>
              <w:ind w:left="270"/>
            </w:pPr>
            <w:r>
              <w:rPr>
                <w:b/>
                <w:color w:val="333333"/>
                <w:sz w:val="21"/>
              </w:rPr>
              <w:t>参团地点</w:t>
            </w:r>
          </w:p>
          <w:p w14:paraId="49B128FF" w14:textId="77777777" w:rsidR="00BD0B9C" w:rsidRDefault="00000000">
            <w:pPr>
              <w:spacing w:after="0" w:line="360" w:lineRule="auto"/>
              <w:ind w:left="270"/>
            </w:pPr>
            <w:r>
              <w:rPr>
                <w:color w:val="333333"/>
                <w:sz w:val="21"/>
              </w:rPr>
              <w:t xml:space="preserve">07:00出发，The STRAT Hotel, Casino &amp; Tower；详细地址：2000 Las Vegas Blvd S, Las Vegas, NV 89104； </w:t>
            </w:r>
          </w:p>
          <w:p w14:paraId="2C7EA1B2" w14:textId="77777777" w:rsidR="00BD0B9C" w:rsidRDefault="00000000">
            <w:pPr>
              <w:spacing w:after="0" w:line="360" w:lineRule="auto"/>
              <w:ind w:left="270"/>
            </w:pPr>
            <w:r>
              <w:rPr>
                <w:color w:val="333333"/>
                <w:sz w:val="21"/>
              </w:rPr>
              <w:t xml:space="preserve">   </w:t>
            </w:r>
          </w:p>
          <w:p w14:paraId="110DE217" w14:textId="77777777" w:rsidR="00BD0B9C" w:rsidRDefault="00000000">
            <w:pPr>
              <w:pBdr>
                <w:top w:val="none" w:sz="0" w:space="5" w:color="auto"/>
                <w:bottom w:val="single" w:sz="8" w:space="5" w:color="E2E2E2"/>
              </w:pBdr>
              <w:spacing w:after="150" w:line="360" w:lineRule="auto"/>
              <w:ind w:left="270"/>
            </w:pPr>
            <w:r>
              <w:rPr>
                <w:b/>
                <w:color w:val="333333"/>
                <w:sz w:val="21"/>
              </w:rPr>
              <w:t>离团地点</w:t>
            </w:r>
          </w:p>
          <w:p w14:paraId="5CA73737" w14:textId="77777777" w:rsidR="00BD0B9C" w:rsidRDefault="00000000">
            <w:pPr>
              <w:spacing w:after="0" w:line="360" w:lineRule="auto"/>
              <w:ind w:left="270"/>
            </w:pPr>
            <w:r>
              <w:rPr>
                <w:color w:val="333333"/>
                <w:sz w:val="21"/>
              </w:rPr>
              <w:t xml:space="preserve">The STRAT Hotel, Casino &amp; Tower；详细地址：2000 Las Vegas Blvd S, Las Vegas, NV 89104； </w:t>
            </w:r>
          </w:p>
        </w:tc>
      </w:tr>
    </w:tbl>
    <w:p w14:paraId="4E8F5AAF" w14:textId="77777777" w:rsidR="00BD0B9C" w:rsidRDefault="00000000">
      <w:pPr>
        <w:spacing w:after="0" w:line="360" w:lineRule="auto"/>
        <w:ind w:left="120"/>
      </w:pPr>
      <w:r>
        <w:rPr>
          <w:color w:val="333333"/>
          <w:sz w:val="21"/>
        </w:rPr>
        <w:t xml:space="preserve">   </w:t>
      </w:r>
    </w:p>
    <w:tbl>
      <w:tblPr>
        <w:tblW w:w="0" w:type="auto"/>
        <w:tblCellSpacing w:w="0" w:type="auto"/>
        <w:tblInd w:w="115" w:type="dxa"/>
        <w:tblBorders>
          <w:top w:val="single" w:sz="8" w:space="0" w:color="8DB3E1"/>
          <w:left w:val="single" w:sz="8" w:space="0" w:color="8DB3E1"/>
          <w:bottom w:val="single" w:sz="8" w:space="0" w:color="8DB3E1"/>
          <w:right w:val="single" w:sz="8" w:space="0" w:color="8DB3E1"/>
        </w:tblBorders>
        <w:tblLayout w:type="fixed"/>
        <w:tblLook w:val="04A0" w:firstRow="1" w:lastRow="0" w:firstColumn="1" w:lastColumn="0" w:noHBand="0" w:noVBand="1"/>
      </w:tblPr>
      <w:tblGrid>
        <w:gridCol w:w="10800"/>
      </w:tblGrid>
      <w:tr w:rsidR="00BD0B9C" w14:paraId="726D5F28" w14:textId="77777777">
        <w:trPr>
          <w:tblCellSpacing w:w="0" w:type="auto"/>
        </w:trPr>
        <w:tc>
          <w:tcPr>
            <w:tcW w:w="10800" w:type="dxa"/>
            <w:tcBorders>
              <w:bottom w:val="single" w:sz="8" w:space="0" w:color="8DB3E1"/>
              <w:right w:val="single" w:sz="8" w:space="0" w:color="8DB3E1"/>
            </w:tcBorders>
            <w:tcMar>
              <w:top w:w="90" w:type="dxa"/>
              <w:left w:w="150" w:type="dxa"/>
              <w:bottom w:w="90" w:type="dxa"/>
              <w:right w:w="150" w:type="dxa"/>
            </w:tcMar>
            <w:vAlign w:val="center"/>
          </w:tcPr>
          <w:p w14:paraId="6C96DB71" w14:textId="77777777" w:rsidR="00BD0B9C" w:rsidRDefault="00000000">
            <w:pPr>
              <w:spacing w:after="0" w:line="360" w:lineRule="auto"/>
            </w:pPr>
            <w:r>
              <w:rPr>
                <w:b/>
                <w:color w:val="333333"/>
                <w:sz w:val="21"/>
              </w:rPr>
              <w:t>行程介绍</w:t>
            </w:r>
          </w:p>
        </w:tc>
      </w:tr>
      <w:tr w:rsidR="00BD0B9C" w14:paraId="4C3C6FEE" w14:textId="77777777">
        <w:trPr>
          <w:tblCellSpacing w:w="0" w:type="auto"/>
        </w:trPr>
        <w:tc>
          <w:tcPr>
            <w:tcW w:w="10800" w:type="dxa"/>
            <w:tcMar>
              <w:top w:w="90" w:type="dxa"/>
              <w:left w:w="150" w:type="dxa"/>
              <w:bottom w:w="90" w:type="dxa"/>
              <w:right w:w="150" w:type="dxa"/>
            </w:tcMar>
            <w:vAlign w:val="center"/>
          </w:tcPr>
          <w:tbl>
            <w:tblPr>
              <w:tblW w:w="0" w:type="auto"/>
              <w:tblCellSpacing w:w="0" w:type="auto"/>
              <w:tblBorders>
                <w:bottom w:val="single" w:sz="8" w:space="0" w:color="DDDDDD"/>
              </w:tblBorders>
              <w:tblLayout w:type="fixed"/>
              <w:tblLook w:val="04A0" w:firstRow="1" w:lastRow="0" w:firstColumn="1" w:lastColumn="0" w:noHBand="0" w:noVBand="1"/>
            </w:tblPr>
            <w:tblGrid>
              <w:gridCol w:w="2000"/>
              <w:gridCol w:w="8380"/>
            </w:tblGrid>
            <w:tr w:rsidR="00BD0B9C" w14:paraId="5FD35697" w14:textId="77777777">
              <w:trPr>
                <w:tblCellSpacing w:w="0" w:type="auto"/>
              </w:trPr>
              <w:tc>
                <w:tcPr>
                  <w:tcW w:w="2000" w:type="dxa"/>
                  <w:tcMar>
                    <w:top w:w="90" w:type="dxa"/>
                    <w:left w:w="150" w:type="dxa"/>
                    <w:bottom w:w="90" w:type="dxa"/>
                    <w:right w:w="150" w:type="dxa"/>
                  </w:tcMar>
                  <w:vAlign w:val="center"/>
                </w:tcPr>
                <w:p w14:paraId="68E86AF4" w14:textId="77777777" w:rsidR="00BD0B9C" w:rsidRDefault="00000000">
                  <w:pPr>
                    <w:spacing w:after="0" w:line="360" w:lineRule="auto"/>
                  </w:pPr>
                  <w:r>
                    <w:rPr>
                      <w:color w:val="2D8DF3"/>
                      <w:sz w:val="24"/>
                    </w:rPr>
                    <w:t>Day 1</w:t>
                  </w:r>
                </w:p>
              </w:tc>
              <w:tc>
                <w:tcPr>
                  <w:tcW w:w="8380" w:type="dxa"/>
                  <w:tcMar>
                    <w:top w:w="90" w:type="dxa"/>
                    <w:left w:w="150" w:type="dxa"/>
                    <w:bottom w:w="90" w:type="dxa"/>
                    <w:right w:w="150" w:type="dxa"/>
                  </w:tcMar>
                  <w:vAlign w:val="center"/>
                </w:tcPr>
                <w:p w14:paraId="375C025C" w14:textId="77777777" w:rsidR="00BD0B9C" w:rsidRDefault="00000000">
                  <w:pPr>
                    <w:spacing w:after="0" w:line="360" w:lineRule="auto"/>
                    <w:rPr>
                      <w:lang w:eastAsia="zh-CN"/>
                    </w:rPr>
                  </w:pPr>
                  <w:r>
                    <w:rPr>
                      <w:color w:val="333333"/>
                      <w:sz w:val="21"/>
                      <w:lang w:eastAsia="zh-CN"/>
                    </w:rPr>
                    <w:t xml:space="preserve"> </w:t>
                  </w:r>
                  <w:r>
                    <w:rPr>
                      <w:b/>
                      <w:color w:val="333333"/>
                      <w:sz w:val="21"/>
                      <w:lang w:eastAsia="zh-CN"/>
                    </w:rPr>
                    <w:t>拉斯维加斯</w:t>
                  </w:r>
                  <w:r>
                    <w:rPr>
                      <w:color w:val="666666"/>
                      <w:sz w:val="21"/>
                      <w:lang w:eastAsia="zh-CN"/>
                    </w:rPr>
                    <w:t xml:space="preserve"> - 汽车 - </w:t>
                  </w:r>
                  <w:r>
                    <w:rPr>
                      <w:b/>
                      <w:color w:val="333333"/>
                      <w:sz w:val="21"/>
                      <w:lang w:eastAsia="zh-CN"/>
                    </w:rPr>
                    <w:t>布莱斯</w:t>
                  </w:r>
                  <w:r>
                    <w:rPr>
                      <w:color w:val="333333"/>
                      <w:sz w:val="21"/>
                      <w:lang w:eastAsia="zh-CN"/>
                    </w:rPr>
                    <w:t xml:space="preserve"> </w:t>
                  </w:r>
                </w:p>
              </w:tc>
            </w:tr>
          </w:tbl>
          <w:p w14:paraId="49ADD085" w14:textId="77777777" w:rsidR="00BD0B9C" w:rsidRDefault="00000000">
            <w:pPr>
              <w:spacing w:after="0" w:line="360" w:lineRule="auto"/>
              <w:ind w:left="270"/>
              <w:rPr>
                <w:lang w:eastAsia="zh-CN"/>
              </w:rPr>
            </w:pPr>
            <w:r>
              <w:rPr>
                <w:color w:val="333333"/>
                <w:sz w:val="21"/>
                <w:lang w:eastAsia="zh-CN"/>
              </w:rPr>
              <w:t xml:space="preserve">全天   </w:t>
            </w:r>
          </w:p>
          <w:p w14:paraId="2C256D36" w14:textId="77777777" w:rsidR="00BD0B9C" w:rsidRDefault="00000000">
            <w:pPr>
              <w:spacing w:after="0" w:line="360" w:lineRule="auto"/>
              <w:ind w:left="270"/>
              <w:rPr>
                <w:lang w:eastAsia="zh-CN"/>
              </w:rPr>
            </w:pPr>
            <w:r>
              <w:rPr>
                <w:color w:val="333333"/>
                <w:sz w:val="21"/>
                <w:lang w:eastAsia="zh-CN"/>
              </w:rPr>
              <w:t>今天我们将体会到什么叫百变美西。第一站来到锡安国家公园。锡安国家公园是一幅美景，一派山明水秀的静美。之后去往布莱斯峡谷国家公园，与其说是布莱斯是峡谷，更不如说是一个巨大的露天竞技场，高耸入云的褐色石岩层层迭迭，像极了守护天地的石俑。夜宿布莱斯。</w:t>
            </w:r>
          </w:p>
          <w:p w14:paraId="32DB83DD" w14:textId="77777777" w:rsidR="00BD0B9C" w:rsidRDefault="00000000">
            <w:pPr>
              <w:spacing w:after="0" w:line="360" w:lineRule="auto"/>
              <w:ind w:left="270"/>
              <w:rPr>
                <w:lang w:eastAsia="zh-CN"/>
              </w:rPr>
            </w:pPr>
            <w:r>
              <w:rPr>
                <w:color w:val="333333"/>
                <w:sz w:val="21"/>
                <w:lang w:eastAsia="zh-CN"/>
              </w:rPr>
              <w:t> </w:t>
            </w:r>
          </w:p>
          <w:p w14:paraId="2A5E878F" w14:textId="77777777" w:rsidR="00BD0B9C" w:rsidRDefault="00000000">
            <w:pPr>
              <w:spacing w:after="0" w:line="360" w:lineRule="auto"/>
              <w:ind w:left="270"/>
              <w:rPr>
                <w:lang w:eastAsia="zh-CN"/>
              </w:rPr>
            </w:pPr>
            <w:r>
              <w:rPr>
                <w:b/>
                <w:color w:val="333333"/>
                <w:sz w:val="21"/>
                <w:lang w:eastAsia="zh-CN"/>
              </w:rPr>
              <w:t>行程安排：</w:t>
            </w:r>
          </w:p>
          <w:p w14:paraId="07833D5D" w14:textId="77777777" w:rsidR="00BD0B9C" w:rsidRDefault="00000000">
            <w:pPr>
              <w:spacing w:after="0" w:line="360" w:lineRule="auto"/>
              <w:ind w:left="270"/>
              <w:rPr>
                <w:lang w:eastAsia="zh-CN"/>
              </w:rPr>
            </w:pPr>
            <w:r>
              <w:rPr>
                <w:b/>
                <w:color w:val="333333"/>
                <w:sz w:val="21"/>
                <w:lang w:eastAsia="zh-CN"/>
              </w:rPr>
              <w:t>拉斯维加斯 → 锡安国家公园</w:t>
            </w:r>
            <w:r>
              <w:rPr>
                <w:color w:val="333333"/>
                <w:sz w:val="21"/>
                <w:lang w:eastAsia="zh-CN"/>
              </w:rPr>
              <w:t xml:space="preserve">（必付项目，45分钟）→ </w:t>
            </w:r>
            <w:r>
              <w:rPr>
                <w:b/>
                <w:color w:val="333333"/>
                <w:sz w:val="21"/>
                <w:lang w:eastAsia="zh-CN"/>
              </w:rPr>
              <w:t>棋盘山壁群</w:t>
            </w:r>
            <w:r>
              <w:rPr>
                <w:color w:val="333333"/>
                <w:sz w:val="21"/>
                <w:lang w:eastAsia="zh-CN"/>
              </w:rPr>
              <w:t xml:space="preserve">（25分钟）→ </w:t>
            </w:r>
            <w:r>
              <w:rPr>
                <w:b/>
                <w:color w:val="333333"/>
                <w:sz w:val="21"/>
                <w:lang w:eastAsia="zh-CN"/>
              </w:rPr>
              <w:t>布莱斯峡谷国家公园</w:t>
            </w:r>
            <w:r>
              <w:rPr>
                <w:color w:val="333333"/>
                <w:sz w:val="21"/>
                <w:lang w:eastAsia="zh-CN"/>
              </w:rPr>
              <w:t xml:space="preserve">（必付项目，60分钟）→ </w:t>
            </w:r>
            <w:r>
              <w:rPr>
                <w:b/>
                <w:color w:val="333333"/>
                <w:sz w:val="21"/>
                <w:lang w:eastAsia="zh-CN"/>
              </w:rPr>
              <w:t>布莱斯</w:t>
            </w:r>
          </w:p>
          <w:p w14:paraId="50D5C60B" w14:textId="77777777" w:rsidR="00BD0B9C" w:rsidRDefault="00BD0B9C">
            <w:pPr>
              <w:spacing w:after="0" w:line="360" w:lineRule="auto"/>
              <w:ind w:left="270"/>
              <w:rPr>
                <w:lang w:eastAsia="zh-CN"/>
              </w:rPr>
            </w:pPr>
          </w:p>
          <w:p w14:paraId="341B62BF" w14:textId="77777777" w:rsidR="00BD0B9C" w:rsidRDefault="00000000">
            <w:pPr>
              <w:spacing w:after="0" w:line="360" w:lineRule="auto"/>
              <w:ind w:left="270"/>
              <w:rPr>
                <w:lang w:eastAsia="zh-CN"/>
              </w:rPr>
            </w:pPr>
            <w:r>
              <w:rPr>
                <w:color w:val="333333"/>
                <w:sz w:val="21"/>
                <w:lang w:eastAsia="zh-CN"/>
              </w:rPr>
              <w:t xml:space="preserve">   </w:t>
            </w:r>
          </w:p>
          <w:p w14:paraId="19A80F8F" w14:textId="77777777" w:rsidR="00BD0B9C" w:rsidRDefault="00000000">
            <w:pPr>
              <w:spacing w:after="0" w:line="360" w:lineRule="auto"/>
              <w:ind w:left="270"/>
              <w:rPr>
                <w:lang w:eastAsia="zh-CN"/>
              </w:rPr>
            </w:pPr>
            <w:r>
              <w:rPr>
                <w:color w:val="333333"/>
                <w:sz w:val="21"/>
                <w:lang w:eastAsia="zh-CN"/>
              </w:rPr>
              <w:t>上午  </w:t>
            </w:r>
          </w:p>
          <w:p w14:paraId="5F699014" w14:textId="77777777" w:rsidR="00BD0B9C" w:rsidRDefault="00000000">
            <w:pPr>
              <w:pBdr>
                <w:bottom w:val="none" w:sz="0" w:space="4" w:color="auto"/>
              </w:pBdr>
              <w:spacing w:after="0" w:line="360" w:lineRule="auto"/>
              <w:ind w:left="270"/>
              <w:rPr>
                <w:lang w:eastAsia="zh-CN"/>
              </w:rPr>
            </w:pPr>
            <w:r>
              <w:rPr>
                <w:b/>
                <w:color w:val="333333"/>
                <w:sz w:val="21"/>
                <w:lang w:eastAsia="zh-CN"/>
              </w:rPr>
              <w:t>锡安国家公园 Zion National Park</w:t>
            </w:r>
          </w:p>
          <w:p w14:paraId="6FC932C5" w14:textId="77777777" w:rsidR="00BD0B9C" w:rsidRDefault="00000000">
            <w:pPr>
              <w:spacing w:after="0" w:line="360" w:lineRule="auto"/>
              <w:ind w:left="270"/>
              <w:rPr>
                <w:lang w:eastAsia="zh-CN"/>
              </w:rPr>
            </w:pPr>
            <w:r>
              <w:rPr>
                <w:color w:val="333333"/>
                <w:sz w:val="21"/>
                <w:lang w:eastAsia="zh-CN"/>
              </w:rPr>
              <w:t>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p w14:paraId="14AD91CD" w14:textId="77777777" w:rsidR="00BD0B9C" w:rsidRDefault="00BD0B9C">
            <w:pPr>
              <w:spacing w:after="0" w:line="360" w:lineRule="auto"/>
              <w:ind w:left="270"/>
              <w:rPr>
                <w:lang w:eastAsia="zh-CN"/>
              </w:rPr>
            </w:pPr>
          </w:p>
          <w:p w14:paraId="61BF1E0B" w14:textId="77777777" w:rsidR="00BD0B9C" w:rsidRDefault="00BD0B9C">
            <w:pPr>
              <w:spacing w:after="0" w:line="360" w:lineRule="auto"/>
              <w:ind w:left="270"/>
              <w:rPr>
                <w:lang w:eastAsia="zh-CN"/>
              </w:rPr>
            </w:pPr>
          </w:p>
          <w:p w14:paraId="7BF06B27" w14:textId="77777777" w:rsidR="00BD0B9C" w:rsidRDefault="00000000">
            <w:pPr>
              <w:spacing w:after="0" w:line="360" w:lineRule="auto"/>
              <w:ind w:left="270"/>
              <w:rPr>
                <w:lang w:eastAsia="zh-CN"/>
              </w:rPr>
            </w:pPr>
            <w:r>
              <w:rPr>
                <w:color w:val="333333"/>
                <w:sz w:val="21"/>
                <w:lang w:eastAsia="zh-CN"/>
              </w:rPr>
              <w:t xml:space="preserve">   </w:t>
            </w:r>
          </w:p>
          <w:p w14:paraId="514BAB3B" w14:textId="77777777" w:rsidR="00BD0B9C" w:rsidRDefault="00000000">
            <w:pPr>
              <w:spacing w:after="0" w:line="360" w:lineRule="auto"/>
              <w:ind w:left="270"/>
              <w:rPr>
                <w:lang w:eastAsia="zh-CN"/>
              </w:rPr>
            </w:pPr>
            <w:r>
              <w:rPr>
                <w:color w:val="333333"/>
                <w:sz w:val="21"/>
                <w:lang w:eastAsia="zh-CN"/>
              </w:rPr>
              <w:t>下午  </w:t>
            </w:r>
          </w:p>
          <w:p w14:paraId="5EF4DE35" w14:textId="77777777" w:rsidR="00BD0B9C" w:rsidRDefault="00000000">
            <w:pPr>
              <w:pBdr>
                <w:bottom w:val="none" w:sz="0" w:space="4" w:color="auto"/>
              </w:pBdr>
              <w:spacing w:after="0" w:line="360" w:lineRule="auto"/>
              <w:ind w:left="270"/>
              <w:rPr>
                <w:lang w:eastAsia="zh-CN"/>
              </w:rPr>
            </w:pPr>
            <w:r>
              <w:rPr>
                <w:b/>
                <w:color w:val="333333"/>
                <w:sz w:val="21"/>
                <w:lang w:eastAsia="zh-CN"/>
              </w:rPr>
              <w:t>布莱斯峡谷国家公园 Bryce Canyon National Park</w:t>
            </w:r>
          </w:p>
          <w:p w14:paraId="72FD870B" w14:textId="77777777" w:rsidR="00BD0B9C" w:rsidRDefault="00000000">
            <w:pPr>
              <w:spacing w:after="0" w:line="360" w:lineRule="auto"/>
              <w:ind w:left="270"/>
              <w:rPr>
                <w:lang w:eastAsia="zh-CN"/>
              </w:rPr>
            </w:pPr>
            <w:r>
              <w:rPr>
                <w:color w:val="333333"/>
                <w:sz w:val="21"/>
                <w:lang w:eastAsia="zh-CN"/>
              </w:rPr>
              <w:t>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p w14:paraId="0332B181" w14:textId="77777777" w:rsidR="00BD0B9C" w:rsidRDefault="00BD0B9C">
            <w:pPr>
              <w:spacing w:after="0" w:line="360" w:lineRule="auto"/>
              <w:ind w:left="270"/>
              <w:rPr>
                <w:lang w:eastAsia="zh-CN"/>
              </w:rPr>
            </w:pPr>
          </w:p>
          <w:p w14:paraId="4AD042C2" w14:textId="77777777" w:rsidR="00BD0B9C" w:rsidRDefault="00BD0B9C">
            <w:pPr>
              <w:spacing w:after="0" w:line="360" w:lineRule="auto"/>
              <w:ind w:left="270"/>
              <w:rPr>
                <w:lang w:eastAsia="zh-CN"/>
              </w:rPr>
            </w:pPr>
          </w:p>
          <w:p w14:paraId="329DDC5B" w14:textId="77777777" w:rsidR="00BD0B9C" w:rsidRDefault="00000000">
            <w:pPr>
              <w:spacing w:after="0" w:line="360" w:lineRule="auto"/>
              <w:ind w:left="270"/>
              <w:rPr>
                <w:lang w:eastAsia="zh-CN"/>
              </w:rPr>
            </w:pPr>
            <w:r>
              <w:rPr>
                <w:color w:val="333333"/>
                <w:sz w:val="21"/>
                <w:lang w:eastAsia="zh-CN"/>
              </w:rPr>
              <w:t xml:space="preserve">   </w:t>
            </w:r>
          </w:p>
          <w:p w14:paraId="6D1B4B4C" w14:textId="77777777" w:rsidR="00BD0B9C" w:rsidRDefault="00000000">
            <w:pPr>
              <w:spacing w:after="0" w:line="360" w:lineRule="auto"/>
              <w:ind w:left="270"/>
            </w:pPr>
            <w:r>
              <w:rPr>
                <w:color w:val="333333"/>
                <w:sz w:val="21"/>
              </w:rPr>
              <w:t>晚上  </w:t>
            </w:r>
          </w:p>
          <w:p w14:paraId="4B24A44F" w14:textId="77777777" w:rsidR="00BD0B9C" w:rsidRDefault="00000000">
            <w:pPr>
              <w:spacing w:after="0" w:line="360" w:lineRule="auto"/>
              <w:ind w:left="270"/>
            </w:pPr>
            <w:r>
              <w:rPr>
                <w:color w:val="333333"/>
                <w:sz w:val="21"/>
              </w:rPr>
              <w:t>酒店： Best Western PLUS Ruby's Inn</w:t>
            </w:r>
          </w:p>
          <w:p w14:paraId="57C054B9" w14:textId="77777777" w:rsidR="00BD0B9C" w:rsidRDefault="00000000">
            <w:pPr>
              <w:spacing w:after="0" w:line="360" w:lineRule="auto"/>
              <w:ind w:left="270"/>
            </w:pPr>
            <w:r>
              <w:rPr>
                <w:color w:val="333333"/>
                <w:sz w:val="21"/>
              </w:rPr>
              <w:t xml:space="preserve">   </w:t>
            </w:r>
          </w:p>
          <w:p w14:paraId="087F17E0" w14:textId="77777777" w:rsidR="00BD0B9C" w:rsidRDefault="00000000">
            <w:pPr>
              <w:spacing w:after="0" w:line="360" w:lineRule="auto"/>
              <w:ind w:left="270"/>
            </w:pPr>
            <w:r>
              <w:rPr>
                <w:color w:val="333333"/>
                <w:sz w:val="21"/>
              </w:rPr>
              <w:t xml:space="preserve">   </w:t>
            </w:r>
          </w:p>
          <w:tbl>
            <w:tblPr>
              <w:tblW w:w="0" w:type="auto"/>
              <w:tblCellSpacing w:w="0" w:type="auto"/>
              <w:tblBorders>
                <w:bottom w:val="single" w:sz="8" w:space="0" w:color="DDDDDD"/>
              </w:tblBorders>
              <w:tblLayout w:type="fixed"/>
              <w:tblLook w:val="04A0" w:firstRow="1" w:lastRow="0" w:firstColumn="1" w:lastColumn="0" w:noHBand="0" w:noVBand="1"/>
            </w:tblPr>
            <w:tblGrid>
              <w:gridCol w:w="2000"/>
              <w:gridCol w:w="8380"/>
            </w:tblGrid>
            <w:tr w:rsidR="00BD0B9C" w14:paraId="7DD58110" w14:textId="77777777">
              <w:trPr>
                <w:tblCellSpacing w:w="0" w:type="auto"/>
              </w:trPr>
              <w:tc>
                <w:tcPr>
                  <w:tcW w:w="2000" w:type="dxa"/>
                  <w:tcMar>
                    <w:top w:w="90" w:type="dxa"/>
                    <w:left w:w="150" w:type="dxa"/>
                    <w:bottom w:w="90" w:type="dxa"/>
                    <w:right w:w="150" w:type="dxa"/>
                  </w:tcMar>
                  <w:vAlign w:val="center"/>
                </w:tcPr>
                <w:p w14:paraId="0EC3979D" w14:textId="77777777" w:rsidR="00BD0B9C" w:rsidRDefault="00000000">
                  <w:pPr>
                    <w:spacing w:after="0" w:line="360" w:lineRule="auto"/>
                  </w:pPr>
                  <w:r>
                    <w:rPr>
                      <w:color w:val="2D8DF3"/>
                      <w:sz w:val="24"/>
                    </w:rPr>
                    <w:t>Day 2</w:t>
                  </w:r>
                </w:p>
              </w:tc>
              <w:tc>
                <w:tcPr>
                  <w:tcW w:w="8380" w:type="dxa"/>
                  <w:tcMar>
                    <w:top w:w="90" w:type="dxa"/>
                    <w:left w:w="150" w:type="dxa"/>
                    <w:bottom w:w="90" w:type="dxa"/>
                    <w:right w:w="150" w:type="dxa"/>
                  </w:tcMar>
                  <w:vAlign w:val="center"/>
                </w:tcPr>
                <w:p w14:paraId="009C0E19" w14:textId="77777777" w:rsidR="00BD0B9C" w:rsidRDefault="00000000">
                  <w:pPr>
                    <w:spacing w:after="0" w:line="360" w:lineRule="auto"/>
                    <w:rPr>
                      <w:lang w:eastAsia="zh-CN"/>
                    </w:rPr>
                  </w:pPr>
                  <w:r>
                    <w:rPr>
                      <w:color w:val="333333"/>
                      <w:sz w:val="21"/>
                      <w:lang w:eastAsia="zh-CN"/>
                    </w:rPr>
                    <w:t xml:space="preserve"> </w:t>
                  </w:r>
                  <w:r>
                    <w:rPr>
                      <w:b/>
                      <w:color w:val="333333"/>
                      <w:sz w:val="21"/>
                      <w:lang w:eastAsia="zh-CN"/>
                    </w:rPr>
                    <w:t>峡谷地国家公园</w:t>
                  </w:r>
                  <w:r>
                    <w:rPr>
                      <w:color w:val="666666"/>
                      <w:sz w:val="21"/>
                      <w:lang w:eastAsia="zh-CN"/>
                    </w:rPr>
                    <w:t xml:space="preserve"> - 汽车 - </w:t>
                  </w:r>
                  <w:r>
                    <w:rPr>
                      <w:b/>
                      <w:color w:val="333333"/>
                      <w:sz w:val="21"/>
                      <w:lang w:eastAsia="zh-CN"/>
                    </w:rPr>
                    <w:t>拱门国家公园</w:t>
                  </w:r>
                  <w:r>
                    <w:rPr>
                      <w:color w:val="333333"/>
                      <w:sz w:val="21"/>
                      <w:lang w:eastAsia="zh-CN"/>
                    </w:rPr>
                    <w:t xml:space="preserve"> </w:t>
                  </w:r>
                </w:p>
              </w:tc>
            </w:tr>
          </w:tbl>
          <w:p w14:paraId="02C5348F" w14:textId="77777777" w:rsidR="00BD0B9C" w:rsidRDefault="00000000">
            <w:pPr>
              <w:spacing w:after="0" w:line="360" w:lineRule="auto"/>
              <w:ind w:left="270"/>
            </w:pPr>
            <w:r>
              <w:rPr>
                <w:color w:val="333333"/>
                <w:sz w:val="21"/>
              </w:rPr>
              <w:t>上午  早餐</w:t>
            </w:r>
          </w:p>
          <w:p w14:paraId="627E069F" w14:textId="77777777" w:rsidR="00BD0B9C" w:rsidRDefault="00000000">
            <w:pPr>
              <w:spacing w:after="0" w:line="360" w:lineRule="auto"/>
              <w:ind w:left="270"/>
            </w:pPr>
            <w:r>
              <w:rPr>
                <w:color w:val="333333"/>
                <w:sz w:val="21"/>
              </w:rPr>
              <w:t xml:space="preserve"> </w:t>
            </w:r>
            <w:r>
              <w:rPr>
                <w:b/>
                <w:color w:val="333333"/>
                <w:sz w:val="21"/>
              </w:rPr>
              <w:t>包含早餐      </w:t>
            </w:r>
            <w:r>
              <w:rPr>
                <w:color w:val="333333"/>
                <w:sz w:val="21"/>
              </w:rPr>
              <w:t xml:space="preserve"> </w:t>
            </w:r>
          </w:p>
          <w:p w14:paraId="17D0F635" w14:textId="77777777" w:rsidR="00BD0B9C" w:rsidRDefault="00BD0B9C">
            <w:pPr>
              <w:spacing w:after="0" w:line="360" w:lineRule="auto"/>
              <w:ind w:left="270"/>
            </w:pPr>
          </w:p>
          <w:p w14:paraId="4681FDB6" w14:textId="77777777" w:rsidR="00BD0B9C" w:rsidRDefault="00000000">
            <w:pPr>
              <w:spacing w:after="0" w:line="360" w:lineRule="auto"/>
              <w:ind w:left="270"/>
            </w:pPr>
            <w:r>
              <w:rPr>
                <w:color w:val="333333"/>
                <w:sz w:val="21"/>
              </w:rPr>
              <w:t xml:space="preserve">   </w:t>
            </w:r>
          </w:p>
          <w:p w14:paraId="03EEFA46" w14:textId="77777777" w:rsidR="00BD0B9C" w:rsidRDefault="00000000">
            <w:pPr>
              <w:spacing w:after="0" w:line="360" w:lineRule="auto"/>
              <w:ind w:left="270"/>
            </w:pPr>
            <w:r>
              <w:rPr>
                <w:color w:val="333333"/>
                <w:sz w:val="21"/>
              </w:rPr>
              <w:t xml:space="preserve">全天   </w:t>
            </w:r>
          </w:p>
          <w:p w14:paraId="02040A07" w14:textId="77777777" w:rsidR="00BD0B9C" w:rsidRDefault="00000000">
            <w:pPr>
              <w:spacing w:after="0" w:line="360" w:lineRule="auto"/>
              <w:ind w:left="270"/>
              <w:rPr>
                <w:lang w:eastAsia="zh-CN"/>
              </w:rPr>
            </w:pPr>
            <w:r>
              <w:rPr>
                <w:color w:val="333333"/>
                <w:sz w:val="21"/>
                <w:lang w:eastAsia="zh-CN"/>
              </w:rPr>
              <w:t>今天我们将启程参观峡谷地国家公园。此地宛如岛屿悬浮于天空，景色极为壮观！恋恋不舍的离开峡谷地国家公园后，我们将前往拱门国家公园。作为世界上最大的自然沙石拱门集中地，拱门国家公园占地约309平方公里，有超过2000座天然岩石拱门。如今目之所见的拱石以千奇百怪的姿态抵御了千万年的风雨侵蚀，依然傲立在这片盐层上，令人叹为观止。</w:t>
            </w:r>
          </w:p>
          <w:p w14:paraId="700163AA" w14:textId="77777777" w:rsidR="00BD0B9C" w:rsidRDefault="00000000">
            <w:pPr>
              <w:spacing w:after="0" w:line="360" w:lineRule="auto"/>
              <w:ind w:left="270"/>
              <w:rPr>
                <w:lang w:eastAsia="zh-CN"/>
              </w:rPr>
            </w:pPr>
            <w:r>
              <w:rPr>
                <w:color w:val="333333"/>
                <w:sz w:val="21"/>
                <w:lang w:eastAsia="zh-CN"/>
              </w:rPr>
              <w:t> </w:t>
            </w:r>
          </w:p>
          <w:p w14:paraId="005968A6" w14:textId="77777777" w:rsidR="00BD0B9C" w:rsidRDefault="00000000">
            <w:pPr>
              <w:spacing w:after="0" w:line="360" w:lineRule="auto"/>
              <w:ind w:left="270"/>
              <w:rPr>
                <w:lang w:eastAsia="zh-CN"/>
              </w:rPr>
            </w:pPr>
            <w:r>
              <w:rPr>
                <w:b/>
                <w:color w:val="333333"/>
                <w:sz w:val="21"/>
                <w:lang w:eastAsia="zh-CN"/>
              </w:rPr>
              <w:t>行程安排：</w:t>
            </w:r>
          </w:p>
          <w:p w14:paraId="0110647A" w14:textId="77777777" w:rsidR="00BD0B9C" w:rsidRDefault="00000000">
            <w:pPr>
              <w:spacing w:after="0" w:line="360" w:lineRule="auto"/>
              <w:ind w:left="270"/>
              <w:rPr>
                <w:lang w:eastAsia="zh-CN"/>
              </w:rPr>
            </w:pPr>
            <w:r>
              <w:rPr>
                <w:b/>
                <w:color w:val="333333"/>
                <w:sz w:val="21"/>
                <w:lang w:eastAsia="zh-CN"/>
              </w:rPr>
              <w:t>峡谷地国家公园</w:t>
            </w:r>
            <w:r>
              <w:rPr>
                <w:color w:val="333333"/>
                <w:sz w:val="21"/>
                <w:lang w:eastAsia="zh-CN"/>
              </w:rPr>
              <w:t>（必付项目，60分钟）→</w:t>
            </w:r>
            <w:r>
              <w:rPr>
                <w:b/>
                <w:color w:val="333333"/>
                <w:sz w:val="21"/>
                <w:lang w:eastAsia="zh-CN"/>
              </w:rPr>
              <w:t xml:space="preserve"> 拱门国家公园</w:t>
            </w:r>
            <w:r>
              <w:rPr>
                <w:color w:val="333333"/>
                <w:sz w:val="21"/>
                <w:lang w:eastAsia="zh-CN"/>
              </w:rPr>
              <w:t>（必付项目，120分钟）</w:t>
            </w:r>
          </w:p>
          <w:p w14:paraId="6CEB4A53" w14:textId="77777777" w:rsidR="00BD0B9C" w:rsidRDefault="00000000">
            <w:pPr>
              <w:spacing w:after="0" w:line="360" w:lineRule="auto"/>
              <w:ind w:left="270"/>
              <w:rPr>
                <w:lang w:eastAsia="zh-CN"/>
              </w:rPr>
            </w:pPr>
            <w:r>
              <w:rPr>
                <w:color w:val="333333"/>
                <w:sz w:val="21"/>
                <w:lang w:eastAsia="zh-CN"/>
              </w:rPr>
              <w:t> </w:t>
            </w:r>
          </w:p>
          <w:p w14:paraId="198F4E99" w14:textId="77777777" w:rsidR="00BD0B9C" w:rsidRDefault="00000000">
            <w:pPr>
              <w:spacing w:after="0" w:line="360" w:lineRule="auto"/>
              <w:ind w:left="270"/>
              <w:rPr>
                <w:lang w:eastAsia="zh-CN"/>
              </w:rPr>
            </w:pPr>
            <w:r>
              <w:rPr>
                <w:color w:val="BA372A"/>
                <w:sz w:val="21"/>
                <w:lang w:eastAsia="zh-CN"/>
              </w:rPr>
              <w:t>*因行程当天需前往国家公园，为保证您的游玩体验，并受车程、路况、客流量等因素综合考虑，行程当天出发时间及返回酒店时间请以导游实际安排为准。</w:t>
            </w:r>
          </w:p>
          <w:p w14:paraId="29C706CB" w14:textId="77777777" w:rsidR="00BD0B9C" w:rsidRDefault="00BD0B9C">
            <w:pPr>
              <w:spacing w:after="0" w:line="360" w:lineRule="auto"/>
              <w:ind w:left="270"/>
              <w:rPr>
                <w:lang w:eastAsia="zh-CN"/>
              </w:rPr>
            </w:pPr>
          </w:p>
          <w:p w14:paraId="535C70F6" w14:textId="77777777" w:rsidR="00BD0B9C" w:rsidRDefault="00000000">
            <w:pPr>
              <w:spacing w:after="0" w:line="360" w:lineRule="auto"/>
              <w:ind w:left="270"/>
              <w:rPr>
                <w:lang w:eastAsia="zh-CN"/>
              </w:rPr>
            </w:pPr>
            <w:r>
              <w:rPr>
                <w:color w:val="333333"/>
                <w:sz w:val="21"/>
                <w:lang w:eastAsia="zh-CN"/>
              </w:rPr>
              <w:t xml:space="preserve">   </w:t>
            </w:r>
          </w:p>
          <w:p w14:paraId="1C6677B1" w14:textId="77777777" w:rsidR="00BD0B9C" w:rsidRDefault="00000000">
            <w:pPr>
              <w:spacing w:after="0" w:line="360" w:lineRule="auto"/>
              <w:ind w:left="270"/>
              <w:rPr>
                <w:lang w:eastAsia="zh-CN"/>
              </w:rPr>
            </w:pPr>
            <w:r>
              <w:rPr>
                <w:color w:val="333333"/>
                <w:sz w:val="21"/>
                <w:lang w:eastAsia="zh-CN"/>
              </w:rPr>
              <w:t>全天  </w:t>
            </w:r>
          </w:p>
          <w:p w14:paraId="220A917A" w14:textId="77777777" w:rsidR="00BD0B9C" w:rsidRDefault="00000000">
            <w:pPr>
              <w:pBdr>
                <w:bottom w:val="none" w:sz="0" w:space="4" w:color="auto"/>
              </w:pBdr>
              <w:spacing w:after="0" w:line="360" w:lineRule="auto"/>
              <w:ind w:left="270"/>
              <w:rPr>
                <w:lang w:eastAsia="zh-CN"/>
              </w:rPr>
            </w:pPr>
            <w:r>
              <w:rPr>
                <w:b/>
                <w:color w:val="333333"/>
                <w:sz w:val="21"/>
                <w:lang w:eastAsia="zh-CN"/>
              </w:rPr>
              <w:t>峡谷地国家公园 Canyonlands National Park</w:t>
            </w:r>
          </w:p>
          <w:p w14:paraId="0A7BB670" w14:textId="77777777" w:rsidR="00BD0B9C" w:rsidRDefault="00000000">
            <w:pPr>
              <w:spacing w:after="0" w:line="360" w:lineRule="auto"/>
              <w:ind w:left="270"/>
              <w:rPr>
                <w:lang w:eastAsia="zh-CN"/>
              </w:rPr>
            </w:pPr>
            <w:r>
              <w:rPr>
                <w:color w:val="333333"/>
                <w:sz w:val="21"/>
                <w:lang w:eastAsia="zh-CN"/>
              </w:rPr>
              <w:lastRenderedPageBreak/>
              <w:t>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p w14:paraId="4712943E" w14:textId="77777777" w:rsidR="00BD0B9C" w:rsidRDefault="00BD0B9C">
            <w:pPr>
              <w:spacing w:after="0" w:line="360" w:lineRule="auto"/>
              <w:ind w:left="270"/>
              <w:rPr>
                <w:lang w:eastAsia="zh-CN"/>
              </w:rPr>
            </w:pPr>
          </w:p>
          <w:p w14:paraId="2ECDF926" w14:textId="77777777" w:rsidR="00BD0B9C" w:rsidRDefault="00000000">
            <w:pPr>
              <w:pBdr>
                <w:bottom w:val="none" w:sz="0" w:space="4" w:color="auto"/>
              </w:pBdr>
              <w:spacing w:after="0" w:line="360" w:lineRule="auto"/>
              <w:ind w:left="270"/>
              <w:rPr>
                <w:lang w:eastAsia="zh-CN"/>
              </w:rPr>
            </w:pPr>
            <w:r>
              <w:rPr>
                <w:b/>
                <w:color w:val="333333"/>
                <w:sz w:val="21"/>
                <w:lang w:eastAsia="zh-CN"/>
              </w:rPr>
              <w:t>拱门国家公园 Arches National Park</w:t>
            </w:r>
          </w:p>
          <w:p w14:paraId="2EDBEC7D" w14:textId="77777777" w:rsidR="00BD0B9C" w:rsidRDefault="00000000">
            <w:pPr>
              <w:spacing w:after="0" w:line="360" w:lineRule="auto"/>
              <w:ind w:left="270"/>
              <w:rPr>
                <w:lang w:eastAsia="zh-CN"/>
              </w:rPr>
            </w:pPr>
            <w:r>
              <w:rPr>
                <w:color w:val="333333"/>
                <w:sz w:val="21"/>
                <w:lang w:eastAsia="zh-CN"/>
              </w:rPr>
              <w:t>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p w14:paraId="460C4E67" w14:textId="77777777" w:rsidR="00BD0B9C" w:rsidRDefault="00BD0B9C">
            <w:pPr>
              <w:spacing w:after="0" w:line="360" w:lineRule="auto"/>
              <w:ind w:left="270"/>
              <w:rPr>
                <w:lang w:eastAsia="zh-CN"/>
              </w:rPr>
            </w:pPr>
          </w:p>
          <w:p w14:paraId="61289AD6" w14:textId="77777777" w:rsidR="00BD0B9C" w:rsidRDefault="00BD0B9C">
            <w:pPr>
              <w:spacing w:after="0" w:line="360" w:lineRule="auto"/>
              <w:ind w:left="270"/>
              <w:rPr>
                <w:lang w:eastAsia="zh-CN"/>
              </w:rPr>
            </w:pPr>
          </w:p>
          <w:p w14:paraId="6DC8E047" w14:textId="77777777" w:rsidR="00BD0B9C" w:rsidRDefault="00000000">
            <w:pPr>
              <w:spacing w:after="0" w:line="360" w:lineRule="auto"/>
              <w:ind w:left="270"/>
              <w:rPr>
                <w:lang w:eastAsia="zh-CN"/>
              </w:rPr>
            </w:pPr>
            <w:r>
              <w:rPr>
                <w:color w:val="333333"/>
                <w:sz w:val="21"/>
                <w:lang w:eastAsia="zh-CN"/>
              </w:rPr>
              <w:t xml:space="preserve">   </w:t>
            </w:r>
          </w:p>
          <w:p w14:paraId="4E50EA25" w14:textId="77777777" w:rsidR="00BD0B9C" w:rsidRDefault="00000000">
            <w:pPr>
              <w:spacing w:after="0" w:line="360" w:lineRule="auto"/>
              <w:ind w:left="270"/>
            </w:pPr>
            <w:r>
              <w:rPr>
                <w:color w:val="333333"/>
                <w:sz w:val="21"/>
              </w:rPr>
              <w:t>晚上  </w:t>
            </w:r>
          </w:p>
          <w:p w14:paraId="11336C14" w14:textId="77777777" w:rsidR="00BD0B9C" w:rsidRDefault="00000000">
            <w:pPr>
              <w:spacing w:after="0" w:line="360" w:lineRule="auto"/>
              <w:ind w:left="270"/>
            </w:pPr>
            <w:r>
              <w:rPr>
                <w:color w:val="333333"/>
                <w:sz w:val="21"/>
              </w:rPr>
              <w:t>酒店： Rodeway Inn &amp; Suites Blanding</w:t>
            </w:r>
          </w:p>
          <w:p w14:paraId="7CC5FE8C" w14:textId="77777777" w:rsidR="00BD0B9C" w:rsidRDefault="00000000">
            <w:pPr>
              <w:spacing w:after="0" w:line="360" w:lineRule="auto"/>
              <w:ind w:left="270"/>
            </w:pPr>
            <w:r>
              <w:rPr>
                <w:color w:val="333333"/>
                <w:sz w:val="21"/>
              </w:rPr>
              <w:t xml:space="preserve">   </w:t>
            </w:r>
          </w:p>
          <w:p w14:paraId="52C34568" w14:textId="77777777" w:rsidR="00BD0B9C" w:rsidRDefault="00000000">
            <w:pPr>
              <w:spacing w:after="0" w:line="360" w:lineRule="auto"/>
              <w:ind w:left="270"/>
            </w:pPr>
            <w:r>
              <w:rPr>
                <w:color w:val="333333"/>
                <w:sz w:val="21"/>
              </w:rPr>
              <w:t xml:space="preserve">   </w:t>
            </w:r>
          </w:p>
          <w:tbl>
            <w:tblPr>
              <w:tblW w:w="0" w:type="auto"/>
              <w:tblCellSpacing w:w="0" w:type="auto"/>
              <w:tblBorders>
                <w:bottom w:val="single" w:sz="8" w:space="0" w:color="DDDDDD"/>
              </w:tblBorders>
              <w:tblLayout w:type="fixed"/>
              <w:tblLook w:val="04A0" w:firstRow="1" w:lastRow="0" w:firstColumn="1" w:lastColumn="0" w:noHBand="0" w:noVBand="1"/>
            </w:tblPr>
            <w:tblGrid>
              <w:gridCol w:w="2000"/>
              <w:gridCol w:w="8380"/>
            </w:tblGrid>
            <w:tr w:rsidR="00BD0B9C" w14:paraId="0C929691" w14:textId="77777777">
              <w:trPr>
                <w:tblCellSpacing w:w="0" w:type="auto"/>
              </w:trPr>
              <w:tc>
                <w:tcPr>
                  <w:tcW w:w="2000" w:type="dxa"/>
                  <w:tcMar>
                    <w:top w:w="90" w:type="dxa"/>
                    <w:left w:w="150" w:type="dxa"/>
                    <w:bottom w:w="90" w:type="dxa"/>
                    <w:right w:w="150" w:type="dxa"/>
                  </w:tcMar>
                  <w:vAlign w:val="center"/>
                </w:tcPr>
                <w:p w14:paraId="284A8D0F" w14:textId="77777777" w:rsidR="00BD0B9C" w:rsidRDefault="00000000">
                  <w:pPr>
                    <w:spacing w:after="0" w:line="360" w:lineRule="auto"/>
                  </w:pPr>
                  <w:r>
                    <w:rPr>
                      <w:color w:val="2D8DF3"/>
                      <w:sz w:val="24"/>
                    </w:rPr>
                    <w:t>Day 3</w:t>
                  </w:r>
                </w:p>
              </w:tc>
              <w:tc>
                <w:tcPr>
                  <w:tcW w:w="8380" w:type="dxa"/>
                  <w:tcMar>
                    <w:top w:w="90" w:type="dxa"/>
                    <w:left w:w="150" w:type="dxa"/>
                    <w:bottom w:w="90" w:type="dxa"/>
                    <w:right w:w="150" w:type="dxa"/>
                  </w:tcMar>
                  <w:vAlign w:val="center"/>
                </w:tcPr>
                <w:p w14:paraId="4F124FF7" w14:textId="77777777" w:rsidR="00BD0B9C" w:rsidRDefault="00000000">
                  <w:pPr>
                    <w:spacing w:after="0" w:line="360" w:lineRule="auto"/>
                    <w:rPr>
                      <w:lang w:eastAsia="zh-CN"/>
                    </w:rPr>
                  </w:pPr>
                  <w:r>
                    <w:rPr>
                      <w:color w:val="333333"/>
                      <w:sz w:val="21"/>
                      <w:lang w:eastAsia="zh-CN"/>
                    </w:rPr>
                    <w:t xml:space="preserve"> </w:t>
                  </w:r>
                  <w:r>
                    <w:rPr>
                      <w:b/>
                      <w:color w:val="333333"/>
                      <w:sz w:val="21"/>
                      <w:lang w:eastAsia="zh-CN"/>
                    </w:rPr>
                    <w:t>纪念碑谷</w:t>
                  </w:r>
                  <w:r>
                    <w:rPr>
                      <w:color w:val="666666"/>
                      <w:sz w:val="21"/>
                      <w:lang w:eastAsia="zh-CN"/>
                    </w:rPr>
                    <w:t xml:space="preserve"> - 汽车 - </w:t>
                  </w:r>
                  <w:r>
                    <w:rPr>
                      <w:b/>
                      <w:color w:val="333333"/>
                      <w:sz w:val="21"/>
                      <w:lang w:eastAsia="zh-CN"/>
                    </w:rPr>
                    <w:t>马蹄湾</w:t>
                  </w:r>
                  <w:r>
                    <w:rPr>
                      <w:color w:val="666666"/>
                      <w:sz w:val="21"/>
                      <w:lang w:eastAsia="zh-CN"/>
                    </w:rPr>
                    <w:t xml:space="preserve"> - 汽车 - </w:t>
                  </w:r>
                  <w:r>
                    <w:rPr>
                      <w:b/>
                      <w:color w:val="333333"/>
                      <w:sz w:val="21"/>
                      <w:lang w:eastAsia="zh-CN"/>
                    </w:rPr>
                    <w:t>下羚羊彩穴</w:t>
                  </w:r>
                  <w:r>
                    <w:rPr>
                      <w:color w:val="333333"/>
                      <w:sz w:val="21"/>
                      <w:lang w:eastAsia="zh-CN"/>
                    </w:rPr>
                    <w:t xml:space="preserve"> </w:t>
                  </w:r>
                </w:p>
              </w:tc>
            </w:tr>
          </w:tbl>
          <w:p w14:paraId="6EA6F85D" w14:textId="77777777" w:rsidR="00BD0B9C" w:rsidRDefault="00000000">
            <w:pPr>
              <w:spacing w:after="0" w:line="360" w:lineRule="auto"/>
              <w:ind w:left="270"/>
            </w:pPr>
            <w:r>
              <w:rPr>
                <w:color w:val="333333"/>
                <w:sz w:val="21"/>
              </w:rPr>
              <w:t>上午  早餐</w:t>
            </w:r>
          </w:p>
          <w:p w14:paraId="1692F0C3" w14:textId="77777777" w:rsidR="00BD0B9C" w:rsidRDefault="00000000">
            <w:pPr>
              <w:spacing w:after="0" w:line="360" w:lineRule="auto"/>
              <w:ind w:left="270"/>
            </w:pPr>
            <w:r>
              <w:rPr>
                <w:color w:val="333333"/>
                <w:sz w:val="21"/>
              </w:rPr>
              <w:t xml:space="preserve"> </w:t>
            </w:r>
            <w:r>
              <w:rPr>
                <w:b/>
                <w:color w:val="333333"/>
                <w:sz w:val="21"/>
              </w:rPr>
              <w:t>包含早餐      </w:t>
            </w:r>
            <w:r>
              <w:rPr>
                <w:color w:val="333333"/>
                <w:sz w:val="21"/>
              </w:rPr>
              <w:t xml:space="preserve"> </w:t>
            </w:r>
          </w:p>
          <w:p w14:paraId="1E2B2EC0" w14:textId="77777777" w:rsidR="00BD0B9C" w:rsidRDefault="00BD0B9C">
            <w:pPr>
              <w:spacing w:after="0" w:line="360" w:lineRule="auto"/>
              <w:ind w:left="270"/>
            </w:pPr>
          </w:p>
          <w:p w14:paraId="79AD4148" w14:textId="77777777" w:rsidR="00BD0B9C" w:rsidRDefault="00000000">
            <w:pPr>
              <w:spacing w:after="0" w:line="360" w:lineRule="auto"/>
              <w:ind w:left="270"/>
            </w:pPr>
            <w:r>
              <w:rPr>
                <w:color w:val="333333"/>
                <w:sz w:val="21"/>
              </w:rPr>
              <w:t xml:space="preserve">   </w:t>
            </w:r>
          </w:p>
          <w:p w14:paraId="06AE5694" w14:textId="77777777" w:rsidR="00BD0B9C" w:rsidRDefault="00000000">
            <w:pPr>
              <w:spacing w:after="0" w:line="360" w:lineRule="auto"/>
              <w:ind w:left="270"/>
            </w:pPr>
            <w:r>
              <w:rPr>
                <w:color w:val="333333"/>
                <w:sz w:val="21"/>
              </w:rPr>
              <w:t xml:space="preserve">全天   </w:t>
            </w:r>
          </w:p>
          <w:p w14:paraId="693C2323" w14:textId="77777777" w:rsidR="00BD0B9C" w:rsidRDefault="00000000">
            <w:pPr>
              <w:spacing w:after="0" w:line="360" w:lineRule="auto"/>
              <w:ind w:left="270"/>
              <w:rPr>
                <w:lang w:eastAsia="zh-CN"/>
              </w:rPr>
            </w:pPr>
            <w:r>
              <w:rPr>
                <w:color w:val="333333"/>
                <w:sz w:val="21"/>
                <w:lang w:eastAsia="zh-CN"/>
              </w:rPr>
              <w:t>有西部大片情节的朋友们有福了，今天我们将来到纪念碑谷。纪念碑谷频繁出现在电影镜头中，是美国原始大西部的象征，《阿甘正传》中的跨国长跑就在这里终结。之后前往美国地理杂志评选出的知名摄影点——马蹄湾，河流在红褐色的峡谷内急转360度，切割出一个马蹄状的峡谷，马蹄湾正是由此而得名。最后我们去参观奇特的狭缝洞穴，世界十大摄影地点之一的下羚羊彩穴。 彩穴岩壁融合了千百年来风和洪流的侵蚀，呈完美的波浪形，是大自然的抽象画。一直以来彩穴都是纳瓦霍印第安人静坐深思的凈地，他们相信这里可以聆听神的声音。夜宿印第安保护区图巴。</w:t>
            </w:r>
          </w:p>
          <w:p w14:paraId="431CD878" w14:textId="77777777" w:rsidR="00BD0B9C" w:rsidRDefault="00000000">
            <w:pPr>
              <w:spacing w:after="0" w:line="360" w:lineRule="auto"/>
              <w:ind w:left="270"/>
              <w:rPr>
                <w:lang w:eastAsia="zh-CN"/>
              </w:rPr>
            </w:pPr>
            <w:r>
              <w:rPr>
                <w:color w:val="333333"/>
                <w:sz w:val="21"/>
                <w:lang w:eastAsia="zh-CN"/>
              </w:rPr>
              <w:t> </w:t>
            </w:r>
          </w:p>
          <w:p w14:paraId="44A95CDE" w14:textId="77777777" w:rsidR="00BD0B9C" w:rsidRDefault="00000000">
            <w:pPr>
              <w:spacing w:after="0" w:line="360" w:lineRule="auto"/>
              <w:ind w:left="270"/>
              <w:rPr>
                <w:lang w:eastAsia="zh-CN"/>
              </w:rPr>
            </w:pPr>
            <w:r>
              <w:rPr>
                <w:b/>
                <w:color w:val="333333"/>
                <w:sz w:val="21"/>
                <w:lang w:eastAsia="zh-CN"/>
              </w:rPr>
              <w:t>行程安排：</w:t>
            </w:r>
          </w:p>
          <w:p w14:paraId="305C925B" w14:textId="77777777" w:rsidR="00BD0B9C" w:rsidRDefault="00000000">
            <w:pPr>
              <w:spacing w:after="0" w:line="360" w:lineRule="auto"/>
              <w:ind w:left="270"/>
              <w:rPr>
                <w:lang w:eastAsia="zh-CN"/>
              </w:rPr>
            </w:pPr>
            <w:r>
              <w:rPr>
                <w:b/>
                <w:color w:val="333333"/>
                <w:sz w:val="21"/>
                <w:lang w:eastAsia="zh-CN"/>
              </w:rPr>
              <w:t>纪念碑谷</w:t>
            </w:r>
            <w:r>
              <w:rPr>
                <w:color w:val="333333"/>
                <w:sz w:val="21"/>
                <w:lang w:eastAsia="zh-CN"/>
              </w:rPr>
              <w:t>（必付项目，120分钟，可自费乘坐吉普车游览）</w:t>
            </w:r>
            <w:r>
              <w:rPr>
                <w:b/>
                <w:color w:val="333333"/>
                <w:sz w:val="21"/>
                <w:lang w:eastAsia="zh-CN"/>
              </w:rPr>
              <w:t>→ 马蹄湾</w:t>
            </w:r>
            <w:r>
              <w:rPr>
                <w:color w:val="333333"/>
                <w:sz w:val="21"/>
                <w:lang w:eastAsia="zh-CN"/>
              </w:rPr>
              <w:t>（必付项目，75分钟）</w:t>
            </w:r>
            <w:r>
              <w:rPr>
                <w:b/>
                <w:color w:val="333333"/>
                <w:sz w:val="21"/>
                <w:lang w:eastAsia="zh-CN"/>
              </w:rPr>
              <w:t>→ 下羚羊彩穴</w:t>
            </w:r>
            <w:r>
              <w:rPr>
                <w:color w:val="333333"/>
                <w:sz w:val="21"/>
                <w:lang w:eastAsia="zh-CN"/>
              </w:rPr>
              <w:t>（自费，120分钟）</w:t>
            </w:r>
          </w:p>
          <w:p w14:paraId="6A678180" w14:textId="77777777" w:rsidR="00BD0B9C" w:rsidRDefault="00000000">
            <w:pPr>
              <w:spacing w:after="0" w:line="360" w:lineRule="auto"/>
              <w:ind w:left="270"/>
              <w:rPr>
                <w:lang w:eastAsia="zh-CN"/>
              </w:rPr>
            </w:pPr>
            <w:r>
              <w:rPr>
                <w:color w:val="333333"/>
                <w:sz w:val="21"/>
                <w:lang w:eastAsia="zh-CN"/>
              </w:rPr>
              <w:t> </w:t>
            </w:r>
          </w:p>
          <w:p w14:paraId="1FE0008A" w14:textId="77777777" w:rsidR="00BD0B9C" w:rsidRDefault="00000000">
            <w:pPr>
              <w:spacing w:after="0" w:line="360" w:lineRule="auto"/>
              <w:ind w:left="270"/>
              <w:rPr>
                <w:lang w:eastAsia="zh-CN"/>
              </w:rPr>
            </w:pPr>
            <w:r>
              <w:rPr>
                <w:color w:val="BA372A"/>
                <w:sz w:val="21"/>
                <w:lang w:eastAsia="zh-CN"/>
              </w:rPr>
              <w:t>*因行程当天需前往自然风景区路途较远，为保证您的游玩体验，并受路况、客流量等因素综合考虑，行程当天出发时间及返回酒店时间请以导游实际安排为准。</w:t>
            </w:r>
          </w:p>
          <w:p w14:paraId="6F817D54" w14:textId="77777777" w:rsidR="00BD0B9C" w:rsidRDefault="00000000">
            <w:pPr>
              <w:spacing w:after="0" w:line="360" w:lineRule="auto"/>
              <w:ind w:left="270"/>
              <w:rPr>
                <w:lang w:eastAsia="zh-CN"/>
              </w:rPr>
            </w:pPr>
            <w:r>
              <w:rPr>
                <w:color w:val="333333"/>
                <w:sz w:val="21"/>
                <w:lang w:eastAsia="zh-CN"/>
              </w:rPr>
              <w:lastRenderedPageBreak/>
              <w:t> </w:t>
            </w:r>
          </w:p>
          <w:p w14:paraId="55B1FF7E" w14:textId="77777777" w:rsidR="00BD0B9C" w:rsidRDefault="00000000">
            <w:pPr>
              <w:spacing w:after="0" w:line="360" w:lineRule="auto"/>
              <w:ind w:left="270"/>
              <w:rPr>
                <w:lang w:eastAsia="zh-CN"/>
              </w:rPr>
            </w:pPr>
            <w:r>
              <w:rPr>
                <w:b/>
                <w:color w:val="333333"/>
                <w:sz w:val="21"/>
                <w:lang w:eastAsia="zh-CN"/>
              </w:rPr>
              <w:t>特别说明：</w:t>
            </w:r>
          </w:p>
          <w:p w14:paraId="28A367E8" w14:textId="77777777" w:rsidR="00BD0B9C" w:rsidRDefault="00000000">
            <w:pPr>
              <w:spacing w:after="0" w:line="360" w:lineRule="auto"/>
              <w:ind w:left="270"/>
              <w:rPr>
                <w:lang w:eastAsia="zh-CN"/>
              </w:rPr>
            </w:pPr>
            <w:r>
              <w:rPr>
                <w:color w:val="333333"/>
                <w:sz w:val="21"/>
                <w:lang w:eastAsia="zh-CN"/>
              </w:rPr>
              <w:t>1. 下羚羊彩穴将于01/12/2026-01/18/2026期间关闭维修，受此影响，在此期间原行程安排将改为：羚羊峡谷X（自费，120分钟）。</w:t>
            </w:r>
          </w:p>
          <w:p w14:paraId="1FD5EEAC" w14:textId="77777777" w:rsidR="00BD0B9C" w:rsidRDefault="00000000">
            <w:pPr>
              <w:spacing w:after="0" w:line="360" w:lineRule="auto"/>
              <w:ind w:left="270"/>
              <w:rPr>
                <w:lang w:eastAsia="zh-CN"/>
              </w:rPr>
            </w:pPr>
            <w:r>
              <w:rPr>
                <w:color w:val="333333"/>
                <w:sz w:val="21"/>
                <w:lang w:eastAsia="zh-CN"/>
              </w:rPr>
              <w:t>2. 为保障儿童安全，羚羊峡谷X明确规定：0-8 岁儿童参观时，须由监护人自带安全座椅。未按要求携带安全座椅的儿童，将无法入内参观，敬请谅解。</w:t>
            </w:r>
          </w:p>
          <w:p w14:paraId="6D320995" w14:textId="77777777" w:rsidR="00BD0B9C" w:rsidRDefault="00BD0B9C">
            <w:pPr>
              <w:spacing w:after="0" w:line="360" w:lineRule="auto"/>
              <w:ind w:left="270"/>
              <w:rPr>
                <w:lang w:eastAsia="zh-CN"/>
              </w:rPr>
            </w:pPr>
          </w:p>
          <w:p w14:paraId="33A695D0" w14:textId="77777777" w:rsidR="00BD0B9C" w:rsidRDefault="00000000">
            <w:pPr>
              <w:spacing w:after="0" w:line="360" w:lineRule="auto"/>
              <w:ind w:left="270"/>
              <w:rPr>
                <w:lang w:eastAsia="zh-CN"/>
              </w:rPr>
            </w:pPr>
            <w:r>
              <w:rPr>
                <w:color w:val="333333"/>
                <w:sz w:val="21"/>
                <w:lang w:eastAsia="zh-CN"/>
              </w:rPr>
              <w:t xml:space="preserve">   </w:t>
            </w:r>
          </w:p>
          <w:p w14:paraId="18CE09A2" w14:textId="77777777" w:rsidR="00BD0B9C" w:rsidRDefault="00000000">
            <w:pPr>
              <w:spacing w:after="0" w:line="360" w:lineRule="auto"/>
              <w:ind w:left="270"/>
              <w:rPr>
                <w:lang w:eastAsia="zh-CN"/>
              </w:rPr>
            </w:pPr>
            <w:r>
              <w:rPr>
                <w:color w:val="333333"/>
                <w:sz w:val="21"/>
                <w:lang w:eastAsia="zh-CN"/>
              </w:rPr>
              <w:t>全天  </w:t>
            </w:r>
          </w:p>
          <w:p w14:paraId="335440C1" w14:textId="77777777" w:rsidR="00BD0B9C" w:rsidRDefault="00000000">
            <w:pPr>
              <w:pBdr>
                <w:bottom w:val="none" w:sz="0" w:space="4" w:color="auto"/>
              </w:pBdr>
              <w:spacing w:after="0" w:line="360" w:lineRule="auto"/>
              <w:ind w:left="270"/>
              <w:rPr>
                <w:lang w:eastAsia="zh-CN"/>
              </w:rPr>
            </w:pPr>
            <w:r>
              <w:rPr>
                <w:b/>
                <w:color w:val="333333"/>
                <w:sz w:val="21"/>
                <w:lang w:eastAsia="zh-CN"/>
              </w:rPr>
              <w:t>纪念碑谷 Monument Valley</w:t>
            </w:r>
          </w:p>
          <w:p w14:paraId="4244E8BB" w14:textId="77777777" w:rsidR="00BD0B9C" w:rsidRDefault="00000000">
            <w:pPr>
              <w:spacing w:after="0" w:line="360" w:lineRule="auto"/>
              <w:ind w:left="270"/>
              <w:rPr>
                <w:lang w:eastAsia="zh-CN"/>
              </w:rPr>
            </w:pPr>
            <w:r>
              <w:rPr>
                <w:color w:val="333333"/>
                <w:sz w:val="21"/>
                <w:lang w:eastAsia="zh-CN"/>
              </w:rPr>
              <w:t>纪念碑谷在1930年代开始出现于许多媒体中，是美国原始大西部的象征。最有名的是在美国导演约翰·福特的多部西部片中，其中有《驿马车》《搜索者》。导演罗拔·湛米基思的《阿甘正传》中的跨国长跑在这里终结。纪念碑谷的壮观难以用言语描述，一尊尊巨大的雕塑矗立在红色的原野上。这里是苍凉与狂野乐章的共鸣，生命与灵魂升华的圣地。</w:t>
            </w:r>
          </w:p>
          <w:p w14:paraId="68A125BF" w14:textId="77777777" w:rsidR="00BD0B9C" w:rsidRDefault="00BD0B9C">
            <w:pPr>
              <w:spacing w:after="0" w:line="360" w:lineRule="auto"/>
              <w:ind w:left="270"/>
              <w:rPr>
                <w:lang w:eastAsia="zh-CN"/>
              </w:rPr>
            </w:pPr>
          </w:p>
          <w:p w14:paraId="09320C19" w14:textId="77777777" w:rsidR="00BD0B9C" w:rsidRDefault="00000000">
            <w:pPr>
              <w:pBdr>
                <w:bottom w:val="none" w:sz="0" w:space="4" w:color="auto"/>
              </w:pBdr>
              <w:spacing w:after="0" w:line="360" w:lineRule="auto"/>
              <w:ind w:left="270"/>
              <w:rPr>
                <w:lang w:eastAsia="zh-CN"/>
              </w:rPr>
            </w:pPr>
            <w:r>
              <w:rPr>
                <w:b/>
                <w:color w:val="333333"/>
                <w:sz w:val="21"/>
                <w:lang w:eastAsia="zh-CN"/>
              </w:rPr>
              <w:t>马蹄湾 Horseshoe Bend</w:t>
            </w:r>
          </w:p>
          <w:p w14:paraId="6006CA49" w14:textId="77777777" w:rsidR="00BD0B9C" w:rsidRDefault="00000000">
            <w:pPr>
              <w:spacing w:after="0" w:line="360" w:lineRule="auto"/>
              <w:ind w:left="270"/>
              <w:rPr>
                <w:lang w:eastAsia="zh-CN"/>
              </w:rPr>
            </w:pPr>
            <w:r>
              <w:rPr>
                <w:color w:val="333333"/>
                <w:sz w:val="21"/>
                <w:lang w:eastAsia="zh-CN"/>
              </w:rPr>
              <w:t>马蹄湾 – 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p w14:paraId="7F8B3CFD" w14:textId="77777777" w:rsidR="00BD0B9C" w:rsidRDefault="00BD0B9C">
            <w:pPr>
              <w:spacing w:after="0" w:line="360" w:lineRule="auto"/>
              <w:ind w:left="270"/>
              <w:rPr>
                <w:lang w:eastAsia="zh-CN"/>
              </w:rPr>
            </w:pPr>
          </w:p>
          <w:p w14:paraId="1BAFBA63" w14:textId="77777777" w:rsidR="00BD0B9C" w:rsidRDefault="00000000">
            <w:pPr>
              <w:pBdr>
                <w:bottom w:val="none" w:sz="0" w:space="4" w:color="auto"/>
              </w:pBdr>
              <w:spacing w:after="0" w:line="360" w:lineRule="auto"/>
              <w:ind w:left="270"/>
              <w:rPr>
                <w:lang w:eastAsia="zh-CN"/>
              </w:rPr>
            </w:pPr>
            <w:r>
              <w:rPr>
                <w:b/>
                <w:color w:val="333333"/>
                <w:sz w:val="21"/>
                <w:lang w:eastAsia="zh-CN"/>
              </w:rPr>
              <w:t>下羚羊彩穴 Lower Antelope Canyon</w:t>
            </w:r>
          </w:p>
          <w:p w14:paraId="3F8E20D6" w14:textId="77777777" w:rsidR="00BD0B9C" w:rsidRDefault="00000000">
            <w:pPr>
              <w:spacing w:after="0" w:line="360" w:lineRule="auto"/>
              <w:ind w:left="270"/>
              <w:rPr>
                <w:lang w:eastAsia="zh-CN"/>
              </w:rPr>
            </w:pPr>
            <w:r>
              <w:rPr>
                <w:color w:val="333333"/>
                <w:sz w:val="21"/>
                <w:lang w:eastAsia="zh-CN"/>
              </w:rPr>
              <w:t>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 进入谷底，产生出梦幻般不规则的色彩变化，这些色彩由深至浅，七彩斑斓，美轮美奂。</w:t>
            </w:r>
          </w:p>
          <w:p w14:paraId="4A8E8669" w14:textId="77777777" w:rsidR="00BD0B9C" w:rsidRDefault="00BD0B9C">
            <w:pPr>
              <w:spacing w:after="0" w:line="360" w:lineRule="auto"/>
              <w:ind w:left="270"/>
              <w:rPr>
                <w:lang w:eastAsia="zh-CN"/>
              </w:rPr>
            </w:pPr>
          </w:p>
          <w:p w14:paraId="58C74DB9" w14:textId="77777777" w:rsidR="00BD0B9C" w:rsidRDefault="00BD0B9C">
            <w:pPr>
              <w:spacing w:after="0" w:line="360" w:lineRule="auto"/>
              <w:ind w:left="270"/>
              <w:rPr>
                <w:lang w:eastAsia="zh-CN"/>
              </w:rPr>
            </w:pPr>
          </w:p>
          <w:p w14:paraId="70FD9B67" w14:textId="77777777" w:rsidR="00BD0B9C" w:rsidRDefault="00000000">
            <w:pPr>
              <w:spacing w:after="0" w:line="360" w:lineRule="auto"/>
              <w:ind w:left="270"/>
              <w:rPr>
                <w:lang w:eastAsia="zh-CN"/>
              </w:rPr>
            </w:pPr>
            <w:r>
              <w:rPr>
                <w:color w:val="333333"/>
                <w:sz w:val="21"/>
                <w:lang w:eastAsia="zh-CN"/>
              </w:rPr>
              <w:t xml:space="preserve">   </w:t>
            </w:r>
          </w:p>
          <w:p w14:paraId="4C3FBF85" w14:textId="77777777" w:rsidR="00BD0B9C" w:rsidRDefault="00000000">
            <w:pPr>
              <w:spacing w:after="0" w:line="360" w:lineRule="auto"/>
              <w:ind w:left="270"/>
            </w:pPr>
            <w:r>
              <w:rPr>
                <w:color w:val="333333"/>
                <w:sz w:val="21"/>
              </w:rPr>
              <w:t>晚上  </w:t>
            </w:r>
          </w:p>
          <w:p w14:paraId="44A329F5" w14:textId="77777777" w:rsidR="00BD0B9C" w:rsidRDefault="00000000">
            <w:pPr>
              <w:spacing w:after="0" w:line="360" w:lineRule="auto"/>
              <w:ind w:left="270"/>
            </w:pPr>
            <w:r>
              <w:rPr>
                <w:color w:val="333333"/>
                <w:sz w:val="21"/>
              </w:rPr>
              <w:t>酒店： Moenkopi Legacy Inn &amp; Suites Tuba City</w:t>
            </w:r>
          </w:p>
          <w:p w14:paraId="428D7146" w14:textId="77777777" w:rsidR="00BD0B9C" w:rsidRDefault="00000000">
            <w:pPr>
              <w:spacing w:after="0" w:line="360" w:lineRule="auto"/>
              <w:ind w:left="270"/>
            </w:pPr>
            <w:r>
              <w:rPr>
                <w:color w:val="333333"/>
                <w:sz w:val="21"/>
              </w:rPr>
              <w:t xml:space="preserve">   </w:t>
            </w:r>
          </w:p>
          <w:p w14:paraId="473F5908" w14:textId="77777777" w:rsidR="00BD0B9C" w:rsidRDefault="00000000">
            <w:pPr>
              <w:spacing w:after="0" w:line="360" w:lineRule="auto"/>
              <w:ind w:left="270"/>
            </w:pPr>
            <w:r>
              <w:rPr>
                <w:color w:val="333333"/>
                <w:sz w:val="21"/>
              </w:rPr>
              <w:t xml:space="preserve">   </w:t>
            </w:r>
          </w:p>
          <w:tbl>
            <w:tblPr>
              <w:tblW w:w="0" w:type="auto"/>
              <w:tblCellSpacing w:w="0" w:type="auto"/>
              <w:tblBorders>
                <w:bottom w:val="single" w:sz="8" w:space="0" w:color="DDDDDD"/>
              </w:tblBorders>
              <w:tblLayout w:type="fixed"/>
              <w:tblLook w:val="04A0" w:firstRow="1" w:lastRow="0" w:firstColumn="1" w:lastColumn="0" w:noHBand="0" w:noVBand="1"/>
            </w:tblPr>
            <w:tblGrid>
              <w:gridCol w:w="2000"/>
              <w:gridCol w:w="8380"/>
            </w:tblGrid>
            <w:tr w:rsidR="00BD0B9C" w14:paraId="32E81A89" w14:textId="77777777">
              <w:trPr>
                <w:tblCellSpacing w:w="0" w:type="auto"/>
              </w:trPr>
              <w:tc>
                <w:tcPr>
                  <w:tcW w:w="2000" w:type="dxa"/>
                  <w:tcMar>
                    <w:top w:w="90" w:type="dxa"/>
                    <w:left w:w="150" w:type="dxa"/>
                    <w:bottom w:w="90" w:type="dxa"/>
                    <w:right w:w="150" w:type="dxa"/>
                  </w:tcMar>
                  <w:vAlign w:val="center"/>
                </w:tcPr>
                <w:p w14:paraId="64475023" w14:textId="77777777" w:rsidR="00BD0B9C" w:rsidRDefault="00000000">
                  <w:pPr>
                    <w:spacing w:after="0" w:line="360" w:lineRule="auto"/>
                  </w:pPr>
                  <w:r>
                    <w:rPr>
                      <w:color w:val="2D8DF3"/>
                      <w:sz w:val="24"/>
                    </w:rPr>
                    <w:t>Day 4</w:t>
                  </w:r>
                </w:p>
              </w:tc>
              <w:tc>
                <w:tcPr>
                  <w:tcW w:w="8380" w:type="dxa"/>
                  <w:tcMar>
                    <w:top w:w="90" w:type="dxa"/>
                    <w:left w:w="150" w:type="dxa"/>
                    <w:bottom w:w="90" w:type="dxa"/>
                    <w:right w:w="150" w:type="dxa"/>
                  </w:tcMar>
                  <w:vAlign w:val="center"/>
                </w:tcPr>
                <w:p w14:paraId="1EDA2C74" w14:textId="77777777" w:rsidR="00BD0B9C" w:rsidRDefault="00000000">
                  <w:pPr>
                    <w:spacing w:after="0" w:line="360" w:lineRule="auto"/>
                    <w:rPr>
                      <w:lang w:eastAsia="zh-CN"/>
                    </w:rPr>
                  </w:pPr>
                  <w:r>
                    <w:rPr>
                      <w:color w:val="333333"/>
                      <w:sz w:val="21"/>
                      <w:lang w:eastAsia="zh-CN"/>
                    </w:rPr>
                    <w:t xml:space="preserve"> </w:t>
                  </w:r>
                  <w:r>
                    <w:rPr>
                      <w:b/>
                      <w:color w:val="333333"/>
                      <w:sz w:val="21"/>
                      <w:lang w:eastAsia="zh-CN"/>
                    </w:rPr>
                    <w:t>大峡谷国家公园</w:t>
                  </w:r>
                  <w:r>
                    <w:rPr>
                      <w:color w:val="666666"/>
                      <w:sz w:val="21"/>
                      <w:lang w:eastAsia="zh-CN"/>
                    </w:rPr>
                    <w:t xml:space="preserve"> - 汽车 - </w:t>
                  </w:r>
                  <w:r>
                    <w:rPr>
                      <w:b/>
                      <w:color w:val="333333"/>
                      <w:sz w:val="21"/>
                      <w:lang w:eastAsia="zh-CN"/>
                    </w:rPr>
                    <w:t>拉斯维加斯</w:t>
                  </w:r>
                  <w:r>
                    <w:rPr>
                      <w:color w:val="333333"/>
                      <w:sz w:val="21"/>
                      <w:lang w:eastAsia="zh-CN"/>
                    </w:rPr>
                    <w:t xml:space="preserve"> </w:t>
                  </w:r>
                </w:p>
              </w:tc>
            </w:tr>
          </w:tbl>
          <w:p w14:paraId="0D4EBCAF" w14:textId="77777777" w:rsidR="00BD0B9C" w:rsidRDefault="00000000">
            <w:pPr>
              <w:spacing w:after="0" w:line="360" w:lineRule="auto"/>
              <w:ind w:left="270"/>
              <w:rPr>
                <w:lang w:eastAsia="zh-CN"/>
              </w:rPr>
            </w:pPr>
            <w:r>
              <w:rPr>
                <w:color w:val="333333"/>
                <w:sz w:val="21"/>
                <w:lang w:eastAsia="zh-CN"/>
              </w:rPr>
              <w:lastRenderedPageBreak/>
              <w:t xml:space="preserve">全天   </w:t>
            </w:r>
          </w:p>
          <w:p w14:paraId="20A940EB" w14:textId="77777777" w:rsidR="00BD0B9C" w:rsidRDefault="00000000">
            <w:pPr>
              <w:spacing w:after="0" w:line="360" w:lineRule="auto"/>
              <w:ind w:left="270"/>
              <w:rPr>
                <w:lang w:eastAsia="zh-CN"/>
              </w:rPr>
            </w:pPr>
            <w:r>
              <w:rPr>
                <w:color w:val="333333"/>
                <w:sz w:val="21"/>
                <w:lang w:eastAsia="zh-CN"/>
              </w:rPr>
              <w:t>清晨我们驱车前往被称为世界七大自然奇迹之首的大峡谷国家公园，领略造物主的神奇。在这里，每一位过客都是摄影家，每一张照片都是风景画，您可自费搭乘直升机从空中俯瞰大峡谷。离开大峡谷公园，我们将乘车途经著名的胡佛水坝，最后抵达世界赌博娱乐之都——拉斯维加斯！</w:t>
            </w:r>
          </w:p>
          <w:p w14:paraId="182C4BD1" w14:textId="77777777" w:rsidR="00BD0B9C" w:rsidRDefault="00000000">
            <w:pPr>
              <w:spacing w:after="0" w:line="360" w:lineRule="auto"/>
              <w:ind w:left="270"/>
              <w:rPr>
                <w:lang w:eastAsia="zh-CN"/>
              </w:rPr>
            </w:pPr>
            <w:r>
              <w:rPr>
                <w:color w:val="333333"/>
                <w:sz w:val="21"/>
                <w:lang w:eastAsia="zh-CN"/>
              </w:rPr>
              <w:t> </w:t>
            </w:r>
          </w:p>
          <w:p w14:paraId="76655F99" w14:textId="77777777" w:rsidR="00BD0B9C" w:rsidRDefault="00000000">
            <w:pPr>
              <w:spacing w:after="0" w:line="360" w:lineRule="auto"/>
              <w:ind w:left="270"/>
              <w:rPr>
                <w:lang w:eastAsia="zh-CN"/>
              </w:rPr>
            </w:pPr>
            <w:r>
              <w:rPr>
                <w:b/>
                <w:color w:val="333333"/>
                <w:sz w:val="21"/>
                <w:lang w:eastAsia="zh-CN"/>
              </w:rPr>
              <w:t>行程安排：</w:t>
            </w:r>
          </w:p>
          <w:p w14:paraId="2A116625" w14:textId="77777777" w:rsidR="00BD0B9C" w:rsidRDefault="00000000">
            <w:pPr>
              <w:spacing w:after="0" w:line="360" w:lineRule="auto"/>
              <w:ind w:left="270"/>
              <w:rPr>
                <w:lang w:eastAsia="zh-CN"/>
              </w:rPr>
            </w:pPr>
            <w:r>
              <w:rPr>
                <w:b/>
                <w:color w:val="333333"/>
                <w:sz w:val="21"/>
                <w:lang w:eastAsia="zh-CN"/>
              </w:rPr>
              <w:t>大峡谷国家公园东缘&amp;南缘</w:t>
            </w:r>
            <w:r>
              <w:rPr>
                <w:color w:val="333333"/>
                <w:sz w:val="21"/>
                <w:lang w:eastAsia="zh-CN"/>
              </w:rPr>
              <w:t>（必付项目，2.5小时）</w:t>
            </w:r>
            <w:r>
              <w:rPr>
                <w:b/>
                <w:color w:val="333333"/>
                <w:sz w:val="21"/>
                <w:lang w:eastAsia="zh-CN"/>
              </w:rPr>
              <w:t>→ 南峡谷直升机</w:t>
            </w:r>
            <w:r>
              <w:rPr>
                <w:color w:val="333333"/>
                <w:sz w:val="21"/>
                <w:lang w:eastAsia="zh-CN"/>
              </w:rPr>
              <w:t>（自费，1小时）</w:t>
            </w:r>
            <w:r>
              <w:rPr>
                <w:b/>
                <w:color w:val="333333"/>
                <w:sz w:val="21"/>
                <w:lang w:eastAsia="zh-CN"/>
              </w:rPr>
              <w:t>→ 胡佛水坝</w:t>
            </w:r>
            <w:r>
              <w:rPr>
                <w:color w:val="333333"/>
                <w:sz w:val="21"/>
                <w:lang w:eastAsia="zh-CN"/>
              </w:rPr>
              <w:t>（途经）</w:t>
            </w:r>
            <w:r>
              <w:rPr>
                <w:b/>
                <w:color w:val="333333"/>
                <w:sz w:val="21"/>
                <w:lang w:eastAsia="zh-CN"/>
              </w:rPr>
              <w:t>→ 拉斯维加斯</w:t>
            </w:r>
            <w:r>
              <w:rPr>
                <w:color w:val="333333"/>
                <w:sz w:val="21"/>
                <w:lang w:eastAsia="zh-CN"/>
              </w:rPr>
              <w:t>（可自费参加夜景游）</w:t>
            </w:r>
          </w:p>
          <w:p w14:paraId="78887321" w14:textId="77777777" w:rsidR="00BD0B9C" w:rsidRDefault="00BD0B9C">
            <w:pPr>
              <w:spacing w:after="0" w:line="360" w:lineRule="auto"/>
              <w:ind w:left="270"/>
              <w:rPr>
                <w:lang w:eastAsia="zh-CN"/>
              </w:rPr>
            </w:pPr>
          </w:p>
          <w:p w14:paraId="25B5A317" w14:textId="77777777" w:rsidR="00BD0B9C" w:rsidRDefault="00000000">
            <w:pPr>
              <w:spacing w:after="0" w:line="360" w:lineRule="auto"/>
              <w:ind w:left="270"/>
              <w:rPr>
                <w:lang w:eastAsia="zh-CN"/>
              </w:rPr>
            </w:pPr>
            <w:r>
              <w:rPr>
                <w:color w:val="333333"/>
                <w:sz w:val="21"/>
                <w:lang w:eastAsia="zh-CN"/>
              </w:rPr>
              <w:t xml:space="preserve">   </w:t>
            </w:r>
          </w:p>
          <w:p w14:paraId="443E64A0" w14:textId="77777777" w:rsidR="00BD0B9C" w:rsidRDefault="00000000">
            <w:pPr>
              <w:spacing w:after="0" w:line="360" w:lineRule="auto"/>
              <w:ind w:left="270"/>
              <w:rPr>
                <w:lang w:eastAsia="zh-CN"/>
              </w:rPr>
            </w:pPr>
            <w:r>
              <w:rPr>
                <w:color w:val="333333"/>
                <w:sz w:val="21"/>
                <w:lang w:eastAsia="zh-CN"/>
              </w:rPr>
              <w:t>全天  </w:t>
            </w:r>
          </w:p>
          <w:p w14:paraId="28A71B9A" w14:textId="77777777" w:rsidR="00BD0B9C" w:rsidRDefault="00000000">
            <w:pPr>
              <w:pBdr>
                <w:bottom w:val="none" w:sz="0" w:space="4" w:color="auto"/>
              </w:pBdr>
              <w:spacing w:after="0" w:line="360" w:lineRule="auto"/>
              <w:ind w:left="270"/>
              <w:rPr>
                <w:lang w:eastAsia="zh-CN"/>
              </w:rPr>
            </w:pPr>
            <w:r>
              <w:rPr>
                <w:b/>
                <w:color w:val="333333"/>
                <w:sz w:val="21"/>
                <w:lang w:eastAsia="zh-CN"/>
              </w:rPr>
              <w:t>大峡谷国家公园 Grand Canyon National Park</w:t>
            </w:r>
          </w:p>
          <w:p w14:paraId="2DDAB5BE" w14:textId="77777777" w:rsidR="00BD0B9C" w:rsidRDefault="00000000">
            <w:pPr>
              <w:spacing w:after="0" w:line="360" w:lineRule="auto"/>
              <w:ind w:left="270"/>
              <w:rPr>
                <w:lang w:eastAsia="zh-CN"/>
              </w:rPr>
            </w:pPr>
            <w:r>
              <w:rPr>
                <w:color w:val="333333"/>
                <w:sz w:val="21"/>
                <w:lang w:eastAsia="zh-CN"/>
              </w:rPr>
              <w:t>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p w14:paraId="3A7B08D9" w14:textId="77777777" w:rsidR="00BD0B9C" w:rsidRDefault="00BD0B9C">
            <w:pPr>
              <w:spacing w:after="0" w:line="360" w:lineRule="auto"/>
              <w:ind w:left="270"/>
              <w:rPr>
                <w:lang w:eastAsia="zh-CN"/>
              </w:rPr>
            </w:pPr>
          </w:p>
          <w:p w14:paraId="1D0F49F8" w14:textId="77777777" w:rsidR="00BD0B9C" w:rsidRDefault="00000000">
            <w:pPr>
              <w:pBdr>
                <w:bottom w:val="none" w:sz="0" w:space="4" w:color="auto"/>
              </w:pBdr>
              <w:spacing w:after="0" w:line="360" w:lineRule="auto"/>
              <w:ind w:left="270"/>
              <w:rPr>
                <w:lang w:eastAsia="zh-CN"/>
              </w:rPr>
            </w:pPr>
            <w:r>
              <w:rPr>
                <w:b/>
                <w:color w:val="333333"/>
                <w:sz w:val="21"/>
                <w:lang w:eastAsia="zh-CN"/>
              </w:rPr>
              <w:t>南峡谷 Grand Canyon South Rim</w:t>
            </w:r>
          </w:p>
          <w:p w14:paraId="6E958077" w14:textId="77777777" w:rsidR="00BD0B9C" w:rsidRDefault="00000000">
            <w:pPr>
              <w:spacing w:after="0" w:line="360" w:lineRule="auto"/>
              <w:ind w:left="270"/>
            </w:pPr>
            <w:r>
              <w:rPr>
                <w:color w:val="333333"/>
                <w:sz w:val="21"/>
                <w:lang w:eastAsia="zh-CN"/>
              </w:rPr>
              <w:t>南峡谷又称大峡谷南缘，位于大峡谷的中段。地势险峻而壮阔，峡谷深不见底，规模最大。公园建设成熟完善，尤其适合公路自驾，没有任何商业设施，几乎各个观景点都尽可能保留原貌。</w:t>
            </w:r>
            <w:r>
              <w:rPr>
                <w:color w:val="333333"/>
                <w:sz w:val="21"/>
              </w:rPr>
              <w:t>南峡谷大规模的壮丽景观以及完善适宜的游玩环境，让人面对这造物主的鬼斧神工无不感慨万千、流连忘返。</w:t>
            </w:r>
          </w:p>
          <w:p w14:paraId="786E391B" w14:textId="77777777" w:rsidR="00BD0B9C" w:rsidRDefault="00BD0B9C">
            <w:pPr>
              <w:spacing w:after="0" w:line="360" w:lineRule="auto"/>
              <w:ind w:left="270"/>
            </w:pPr>
          </w:p>
          <w:p w14:paraId="3791C5F5" w14:textId="77777777" w:rsidR="00BD0B9C" w:rsidRDefault="00BD0B9C">
            <w:pPr>
              <w:spacing w:after="0" w:line="360" w:lineRule="auto"/>
              <w:ind w:left="270"/>
            </w:pPr>
          </w:p>
          <w:p w14:paraId="6E64194C" w14:textId="77777777" w:rsidR="00BD0B9C" w:rsidRDefault="00000000">
            <w:pPr>
              <w:spacing w:after="0" w:line="360" w:lineRule="auto"/>
              <w:ind w:left="270"/>
            </w:pPr>
            <w:r>
              <w:rPr>
                <w:color w:val="333333"/>
                <w:sz w:val="21"/>
              </w:rPr>
              <w:t xml:space="preserve">   </w:t>
            </w:r>
          </w:p>
          <w:p w14:paraId="112B7BE3" w14:textId="77777777" w:rsidR="00BD0B9C" w:rsidRDefault="00000000">
            <w:pPr>
              <w:spacing w:after="0" w:line="360" w:lineRule="auto"/>
              <w:ind w:left="270"/>
            </w:pPr>
            <w:r>
              <w:rPr>
                <w:color w:val="333333"/>
                <w:sz w:val="21"/>
              </w:rPr>
              <w:t xml:space="preserve">   </w:t>
            </w:r>
          </w:p>
        </w:tc>
      </w:tr>
    </w:tbl>
    <w:p w14:paraId="459EEDB4" w14:textId="77777777" w:rsidR="00BD0B9C" w:rsidRDefault="00000000">
      <w:pPr>
        <w:spacing w:after="0" w:line="360" w:lineRule="auto"/>
        <w:ind w:left="120"/>
      </w:pPr>
      <w:r>
        <w:rPr>
          <w:color w:val="333333"/>
          <w:sz w:val="21"/>
        </w:rPr>
        <w:lastRenderedPageBreak/>
        <w:t xml:space="preserve">   </w:t>
      </w:r>
    </w:p>
    <w:tbl>
      <w:tblPr>
        <w:tblW w:w="0" w:type="auto"/>
        <w:tblCellSpacing w:w="0" w:type="auto"/>
        <w:tblInd w:w="115" w:type="dxa"/>
        <w:tblBorders>
          <w:top w:val="single" w:sz="8" w:space="0" w:color="8DB3E1"/>
          <w:left w:val="single" w:sz="8" w:space="0" w:color="8DB3E1"/>
          <w:bottom w:val="single" w:sz="8" w:space="0" w:color="8DB3E1"/>
          <w:right w:val="single" w:sz="8" w:space="0" w:color="8DB3E1"/>
        </w:tblBorders>
        <w:tblLayout w:type="fixed"/>
        <w:tblLook w:val="04A0" w:firstRow="1" w:lastRow="0" w:firstColumn="1" w:lastColumn="0" w:noHBand="0" w:noVBand="1"/>
      </w:tblPr>
      <w:tblGrid>
        <w:gridCol w:w="10800"/>
      </w:tblGrid>
      <w:tr w:rsidR="00BD0B9C" w14:paraId="34301EA4" w14:textId="77777777">
        <w:trPr>
          <w:tblCellSpacing w:w="0" w:type="auto"/>
        </w:trPr>
        <w:tc>
          <w:tcPr>
            <w:tcW w:w="10800" w:type="dxa"/>
            <w:tcBorders>
              <w:bottom w:val="single" w:sz="8" w:space="0" w:color="8DB3E1"/>
              <w:right w:val="single" w:sz="8" w:space="0" w:color="8DB3E1"/>
            </w:tcBorders>
            <w:tcMar>
              <w:top w:w="90" w:type="dxa"/>
              <w:left w:w="150" w:type="dxa"/>
              <w:bottom w:w="90" w:type="dxa"/>
              <w:right w:w="150" w:type="dxa"/>
            </w:tcMar>
            <w:vAlign w:val="center"/>
          </w:tcPr>
          <w:p w14:paraId="7D11EFF9" w14:textId="77777777" w:rsidR="00BD0B9C" w:rsidRDefault="00000000">
            <w:pPr>
              <w:spacing w:after="0" w:line="360" w:lineRule="auto"/>
            </w:pPr>
            <w:r>
              <w:rPr>
                <w:b/>
                <w:color w:val="333333"/>
                <w:sz w:val="21"/>
              </w:rPr>
              <w:t>费用说明</w:t>
            </w:r>
          </w:p>
        </w:tc>
      </w:tr>
      <w:tr w:rsidR="00BD0B9C" w14:paraId="1A49A3F4" w14:textId="77777777">
        <w:trPr>
          <w:tblCellSpacing w:w="0" w:type="auto"/>
        </w:trPr>
        <w:tc>
          <w:tcPr>
            <w:tcW w:w="10800" w:type="dxa"/>
            <w:tcMar>
              <w:top w:w="90" w:type="dxa"/>
              <w:left w:w="150" w:type="dxa"/>
              <w:bottom w:w="90" w:type="dxa"/>
              <w:right w:w="150" w:type="dxa"/>
            </w:tcMar>
            <w:vAlign w:val="center"/>
          </w:tcPr>
          <w:p w14:paraId="351444BB" w14:textId="77777777" w:rsidR="00BD0B9C" w:rsidRDefault="00000000">
            <w:pPr>
              <w:pBdr>
                <w:top w:val="none" w:sz="0" w:space="5" w:color="auto"/>
                <w:bottom w:val="single" w:sz="8" w:space="5" w:color="E2E2E2"/>
              </w:pBdr>
              <w:spacing w:after="150" w:line="360" w:lineRule="auto"/>
              <w:ind w:left="270"/>
              <w:rPr>
                <w:lang w:eastAsia="zh-CN"/>
              </w:rPr>
            </w:pPr>
            <w:r>
              <w:rPr>
                <w:b/>
                <w:color w:val="333333"/>
                <w:sz w:val="21"/>
                <w:lang w:eastAsia="zh-CN"/>
              </w:rPr>
              <w:t>费用包含</w:t>
            </w:r>
          </w:p>
          <w:p w14:paraId="659D9AE4" w14:textId="77777777" w:rsidR="00BD0B9C" w:rsidRDefault="00000000">
            <w:pPr>
              <w:spacing w:after="0" w:line="360" w:lineRule="auto"/>
              <w:ind w:left="270"/>
              <w:rPr>
                <w:lang w:eastAsia="zh-CN"/>
              </w:rPr>
            </w:pPr>
            <w:r>
              <w:rPr>
                <w:color w:val="333333"/>
                <w:sz w:val="21"/>
                <w:lang w:eastAsia="zh-CN"/>
              </w:rPr>
              <w:t>1. 行程中交通费用（使用车辆类型根据当日具体参团人数决定）；</w:t>
            </w:r>
          </w:p>
          <w:p w14:paraId="6A4BF850" w14:textId="77777777" w:rsidR="00BD0B9C" w:rsidRDefault="00000000">
            <w:pPr>
              <w:spacing w:after="0" w:line="360" w:lineRule="auto"/>
              <w:ind w:left="270"/>
              <w:rPr>
                <w:lang w:eastAsia="zh-CN"/>
              </w:rPr>
            </w:pPr>
            <w:r>
              <w:rPr>
                <w:color w:val="333333"/>
                <w:sz w:val="21"/>
                <w:lang w:eastAsia="zh-CN"/>
              </w:rPr>
              <w:t>2. 中英文服务人员（司机+导游/司兼导）；</w:t>
            </w:r>
          </w:p>
          <w:p w14:paraId="7F820CF2" w14:textId="77777777" w:rsidR="00BD0B9C" w:rsidRDefault="00000000">
            <w:pPr>
              <w:spacing w:after="0" w:line="360" w:lineRule="auto"/>
              <w:ind w:left="270"/>
              <w:rPr>
                <w:lang w:eastAsia="zh-CN"/>
              </w:rPr>
            </w:pPr>
            <w:r>
              <w:rPr>
                <w:color w:val="333333"/>
                <w:sz w:val="21"/>
                <w:lang w:eastAsia="zh-CN"/>
              </w:rPr>
              <w:t>3. 行程中住宿（住宿晚数等于行程天数减一）；</w:t>
            </w:r>
          </w:p>
          <w:p w14:paraId="3B3791BB" w14:textId="77777777" w:rsidR="00BD0B9C" w:rsidRDefault="00000000">
            <w:pPr>
              <w:spacing w:after="0" w:line="360" w:lineRule="auto"/>
              <w:ind w:left="270"/>
              <w:rPr>
                <w:lang w:eastAsia="zh-CN"/>
              </w:rPr>
            </w:pPr>
            <w:r>
              <w:rPr>
                <w:color w:val="333333"/>
                <w:sz w:val="21"/>
                <w:lang w:eastAsia="zh-CN"/>
              </w:rPr>
              <w:t>4. 行程中早餐。</w:t>
            </w:r>
          </w:p>
          <w:p w14:paraId="5DDE8979" w14:textId="77777777" w:rsidR="00BD0B9C" w:rsidRDefault="00BD0B9C">
            <w:pPr>
              <w:spacing w:after="0" w:line="360" w:lineRule="auto"/>
              <w:ind w:left="270"/>
              <w:rPr>
                <w:lang w:eastAsia="zh-CN"/>
              </w:rPr>
            </w:pPr>
          </w:p>
          <w:p w14:paraId="3D4CDF4B" w14:textId="77777777" w:rsidR="00BD0B9C" w:rsidRDefault="00000000">
            <w:pPr>
              <w:spacing w:after="0" w:line="360" w:lineRule="auto"/>
              <w:ind w:left="270"/>
              <w:rPr>
                <w:lang w:eastAsia="zh-CN"/>
              </w:rPr>
            </w:pPr>
            <w:r>
              <w:rPr>
                <w:color w:val="333333"/>
                <w:sz w:val="21"/>
                <w:lang w:eastAsia="zh-CN"/>
              </w:rPr>
              <w:t xml:space="preserve">   </w:t>
            </w:r>
          </w:p>
          <w:p w14:paraId="491F0F25" w14:textId="77777777" w:rsidR="00BD0B9C" w:rsidRDefault="00000000">
            <w:pPr>
              <w:pBdr>
                <w:top w:val="none" w:sz="0" w:space="5" w:color="auto"/>
                <w:bottom w:val="single" w:sz="8" w:space="5" w:color="E2E2E2"/>
              </w:pBdr>
              <w:spacing w:after="150" w:line="360" w:lineRule="auto"/>
              <w:ind w:left="270"/>
              <w:rPr>
                <w:lang w:eastAsia="zh-CN"/>
              </w:rPr>
            </w:pPr>
            <w:r>
              <w:rPr>
                <w:b/>
                <w:color w:val="333333"/>
                <w:sz w:val="21"/>
                <w:lang w:eastAsia="zh-CN"/>
              </w:rPr>
              <w:lastRenderedPageBreak/>
              <w:t>费用不含</w:t>
            </w:r>
          </w:p>
          <w:p w14:paraId="4794E28C" w14:textId="77777777" w:rsidR="00BD0B9C" w:rsidRDefault="00000000">
            <w:pPr>
              <w:spacing w:after="0" w:line="360" w:lineRule="auto"/>
              <w:ind w:left="270"/>
              <w:rPr>
                <w:lang w:eastAsia="zh-CN"/>
              </w:rPr>
            </w:pPr>
            <w:r>
              <w:rPr>
                <w:color w:val="333333"/>
                <w:sz w:val="21"/>
                <w:lang w:eastAsia="zh-CN"/>
              </w:rPr>
              <w:t>1. 午餐和晚餐；</w:t>
            </w:r>
          </w:p>
          <w:p w14:paraId="35C3E21D" w14:textId="77777777" w:rsidR="00BD0B9C" w:rsidRDefault="00000000">
            <w:pPr>
              <w:spacing w:after="0" w:line="360" w:lineRule="auto"/>
              <w:ind w:left="270"/>
              <w:rPr>
                <w:lang w:eastAsia="zh-CN"/>
              </w:rPr>
            </w:pPr>
            <w:r>
              <w:rPr>
                <w:color w:val="333333"/>
                <w:sz w:val="21"/>
                <w:lang w:eastAsia="zh-CN"/>
              </w:rPr>
              <w:t>2. 往返出发地的交通费用；</w:t>
            </w:r>
            <w:r>
              <w:rPr>
                <w:lang w:eastAsia="zh-CN"/>
              </w:rPr>
              <w:br/>
            </w:r>
            <w:r>
              <w:rPr>
                <w:color w:val="333333"/>
                <w:sz w:val="21"/>
                <w:lang w:eastAsia="zh-CN"/>
              </w:rPr>
              <w:t>3. 服务费：每人每天$15，按预订行程的天数计算，大人小孩同价；</w:t>
            </w:r>
            <w:r>
              <w:rPr>
                <w:lang w:eastAsia="zh-CN"/>
              </w:rPr>
              <w:br/>
            </w:r>
            <w:r>
              <w:rPr>
                <w:color w:val="333333"/>
                <w:sz w:val="21"/>
                <w:lang w:eastAsia="zh-CN"/>
              </w:rPr>
              <w:t>4. 个人费用（如餐费，电话费，收费电视等一切个人消费）；</w:t>
            </w:r>
            <w:r>
              <w:rPr>
                <w:lang w:eastAsia="zh-CN"/>
              </w:rPr>
              <w:br/>
            </w:r>
            <w:r>
              <w:rPr>
                <w:color w:val="333333"/>
                <w:sz w:val="21"/>
                <w:lang w:eastAsia="zh-CN"/>
              </w:rPr>
              <w:t>5. 行程中的必付项目和自费项目；</w:t>
            </w:r>
            <w:r>
              <w:rPr>
                <w:lang w:eastAsia="zh-CN"/>
              </w:rPr>
              <w:br/>
            </w:r>
            <w:r>
              <w:rPr>
                <w:color w:val="333333"/>
                <w:sz w:val="21"/>
                <w:lang w:eastAsia="zh-CN"/>
              </w:rPr>
              <w:t>6. 费用包含中未列出的其他费用。</w:t>
            </w:r>
          </w:p>
          <w:p w14:paraId="36C6306D" w14:textId="77777777" w:rsidR="00BD0B9C" w:rsidRDefault="00BD0B9C">
            <w:pPr>
              <w:spacing w:after="0" w:line="360" w:lineRule="auto"/>
              <w:ind w:left="270"/>
              <w:rPr>
                <w:lang w:eastAsia="zh-CN"/>
              </w:rPr>
            </w:pPr>
          </w:p>
          <w:p w14:paraId="6C3CA0C8" w14:textId="77777777" w:rsidR="00BD0B9C" w:rsidRDefault="00000000">
            <w:pPr>
              <w:spacing w:after="0" w:line="360" w:lineRule="auto"/>
              <w:ind w:left="270"/>
              <w:rPr>
                <w:lang w:eastAsia="zh-CN"/>
              </w:rPr>
            </w:pPr>
            <w:r>
              <w:rPr>
                <w:color w:val="333333"/>
                <w:sz w:val="21"/>
                <w:lang w:eastAsia="zh-CN"/>
              </w:rPr>
              <w:t xml:space="preserve">   </w:t>
            </w:r>
          </w:p>
          <w:p w14:paraId="6CF11B07" w14:textId="77777777" w:rsidR="00BD0B9C" w:rsidRDefault="00000000">
            <w:pPr>
              <w:pBdr>
                <w:top w:val="none" w:sz="0" w:space="5" w:color="auto"/>
                <w:bottom w:val="single" w:sz="8" w:space="5" w:color="E2E2E2"/>
              </w:pBdr>
              <w:spacing w:after="150" w:line="360" w:lineRule="auto"/>
              <w:ind w:left="270"/>
            </w:pPr>
            <w:r>
              <w:rPr>
                <w:b/>
                <w:color w:val="333333"/>
                <w:sz w:val="21"/>
              </w:rPr>
              <w:t>自费项目</w:t>
            </w:r>
          </w:p>
          <w:tbl>
            <w:tblPr>
              <w:tblW w:w="0" w:type="auto"/>
              <w:tblCellSpacing w:w="0" w:type="auto"/>
              <w:tblInd w:w="115" w:type="dxa"/>
              <w:tblBorders>
                <w:top w:val="single" w:sz="8" w:space="0" w:color="8DB3E1"/>
                <w:left w:val="single" w:sz="8" w:space="0" w:color="8DB3E1"/>
              </w:tblBorders>
              <w:tblLayout w:type="fixed"/>
              <w:tblLook w:val="04A0" w:firstRow="1" w:lastRow="0" w:firstColumn="1" w:lastColumn="0" w:noHBand="0" w:noVBand="1"/>
            </w:tblPr>
            <w:tblGrid>
              <w:gridCol w:w="3114"/>
              <w:gridCol w:w="1557"/>
              <w:gridCol w:w="3114"/>
              <w:gridCol w:w="2595"/>
            </w:tblGrid>
            <w:tr w:rsidR="00BD0B9C" w14:paraId="2D81D735" w14:textId="77777777">
              <w:trPr>
                <w:tblCellSpacing w:w="0" w:type="auto"/>
              </w:trPr>
              <w:tc>
                <w:tcPr>
                  <w:tcW w:w="3114" w:type="dxa"/>
                  <w:tcBorders>
                    <w:bottom w:val="single" w:sz="8" w:space="0" w:color="8DB3E1"/>
                    <w:right w:val="single" w:sz="8" w:space="0" w:color="8DB3E1"/>
                  </w:tcBorders>
                  <w:tcMar>
                    <w:top w:w="90" w:type="dxa"/>
                    <w:left w:w="150" w:type="dxa"/>
                    <w:bottom w:w="90" w:type="dxa"/>
                    <w:right w:w="150" w:type="dxa"/>
                  </w:tcMar>
                  <w:vAlign w:val="center"/>
                </w:tcPr>
                <w:p w14:paraId="78A6DDD7" w14:textId="77777777" w:rsidR="00BD0B9C" w:rsidRDefault="00000000">
                  <w:pPr>
                    <w:spacing w:after="0" w:line="360" w:lineRule="auto"/>
                  </w:pPr>
                  <w:r>
                    <w:rPr>
                      <w:b/>
                      <w:color w:val="333333"/>
                      <w:sz w:val="21"/>
                    </w:rPr>
                    <w:t>项目名称</w:t>
                  </w:r>
                </w:p>
              </w:tc>
              <w:tc>
                <w:tcPr>
                  <w:tcW w:w="1557" w:type="dxa"/>
                  <w:tcBorders>
                    <w:bottom w:val="single" w:sz="8" w:space="0" w:color="8DB3E1"/>
                    <w:right w:val="single" w:sz="8" w:space="0" w:color="8DB3E1"/>
                  </w:tcBorders>
                  <w:tcMar>
                    <w:top w:w="90" w:type="dxa"/>
                    <w:left w:w="150" w:type="dxa"/>
                    <w:bottom w:w="90" w:type="dxa"/>
                    <w:right w:w="150" w:type="dxa"/>
                  </w:tcMar>
                  <w:vAlign w:val="center"/>
                </w:tcPr>
                <w:p w14:paraId="34997C83" w14:textId="77777777" w:rsidR="00BD0B9C" w:rsidRDefault="00000000">
                  <w:pPr>
                    <w:spacing w:after="0" w:line="360" w:lineRule="auto"/>
                  </w:pPr>
                  <w:r>
                    <w:rPr>
                      <w:b/>
                      <w:color w:val="333333"/>
                      <w:sz w:val="21"/>
                    </w:rPr>
                    <w:t>包含天数</w:t>
                  </w:r>
                </w:p>
              </w:tc>
              <w:tc>
                <w:tcPr>
                  <w:tcW w:w="3114" w:type="dxa"/>
                  <w:tcBorders>
                    <w:bottom w:val="single" w:sz="8" w:space="0" w:color="8DB3E1"/>
                    <w:right w:val="single" w:sz="8" w:space="0" w:color="8DB3E1"/>
                  </w:tcBorders>
                  <w:tcMar>
                    <w:top w:w="90" w:type="dxa"/>
                    <w:left w:w="150" w:type="dxa"/>
                    <w:bottom w:w="90" w:type="dxa"/>
                    <w:right w:w="150" w:type="dxa"/>
                  </w:tcMar>
                  <w:vAlign w:val="center"/>
                </w:tcPr>
                <w:p w14:paraId="7F4A8DB8" w14:textId="77777777" w:rsidR="00BD0B9C" w:rsidRDefault="00000000">
                  <w:pPr>
                    <w:spacing w:after="0" w:line="360" w:lineRule="auto"/>
                  </w:pPr>
                  <w:r>
                    <w:rPr>
                      <w:b/>
                      <w:color w:val="333333"/>
                      <w:sz w:val="21"/>
                    </w:rPr>
                    <w:t>价格说明</w:t>
                  </w:r>
                </w:p>
              </w:tc>
              <w:tc>
                <w:tcPr>
                  <w:tcW w:w="2595" w:type="dxa"/>
                  <w:tcBorders>
                    <w:bottom w:val="single" w:sz="8" w:space="0" w:color="8DB3E1"/>
                    <w:right w:val="single" w:sz="8" w:space="0" w:color="8DB3E1"/>
                  </w:tcBorders>
                  <w:tcMar>
                    <w:top w:w="90" w:type="dxa"/>
                    <w:left w:w="150" w:type="dxa"/>
                    <w:bottom w:w="90" w:type="dxa"/>
                    <w:right w:w="150" w:type="dxa"/>
                  </w:tcMar>
                  <w:vAlign w:val="center"/>
                </w:tcPr>
                <w:p w14:paraId="6A2BCDC4" w14:textId="77777777" w:rsidR="00BD0B9C" w:rsidRDefault="00000000">
                  <w:pPr>
                    <w:spacing w:after="0" w:line="360" w:lineRule="auto"/>
                  </w:pPr>
                  <w:r>
                    <w:rPr>
                      <w:b/>
                      <w:color w:val="333333"/>
                      <w:sz w:val="21"/>
                    </w:rPr>
                    <w:t>描述</w:t>
                  </w:r>
                </w:p>
              </w:tc>
            </w:tr>
            <w:tr w:rsidR="00BD0B9C" w14:paraId="51C97EC8" w14:textId="77777777">
              <w:trPr>
                <w:tblCellSpacing w:w="0" w:type="auto"/>
              </w:trPr>
              <w:tc>
                <w:tcPr>
                  <w:tcW w:w="3114" w:type="dxa"/>
                  <w:tcBorders>
                    <w:bottom w:val="single" w:sz="8" w:space="0" w:color="8DB3E1"/>
                    <w:right w:val="single" w:sz="8" w:space="0" w:color="8DB3E1"/>
                  </w:tcBorders>
                  <w:tcMar>
                    <w:top w:w="90" w:type="dxa"/>
                    <w:left w:w="150" w:type="dxa"/>
                    <w:bottom w:w="90" w:type="dxa"/>
                    <w:right w:w="150" w:type="dxa"/>
                  </w:tcMar>
                  <w:vAlign w:val="center"/>
                </w:tcPr>
                <w:p w14:paraId="6929E185" w14:textId="77777777" w:rsidR="00BD0B9C" w:rsidRDefault="00000000">
                  <w:pPr>
                    <w:spacing w:after="0" w:line="360" w:lineRule="auto"/>
                  </w:pPr>
                  <w:r>
                    <w:rPr>
                      <w:color w:val="333333"/>
                      <w:sz w:val="21"/>
                    </w:rPr>
                    <w:t>BW4 必付费用 BW4 Mandatory Fee</w:t>
                  </w:r>
                </w:p>
              </w:tc>
              <w:tc>
                <w:tcPr>
                  <w:tcW w:w="1557" w:type="dxa"/>
                  <w:tcBorders>
                    <w:bottom w:val="single" w:sz="8" w:space="0" w:color="8DB3E1"/>
                    <w:right w:val="single" w:sz="8" w:space="0" w:color="8DB3E1"/>
                  </w:tcBorders>
                  <w:tcMar>
                    <w:top w:w="90" w:type="dxa"/>
                    <w:left w:w="150" w:type="dxa"/>
                    <w:bottom w:w="90" w:type="dxa"/>
                    <w:right w:w="150" w:type="dxa"/>
                  </w:tcMar>
                  <w:vAlign w:val="center"/>
                </w:tcPr>
                <w:p w14:paraId="06BDA049" w14:textId="77777777" w:rsidR="00BD0B9C" w:rsidRDefault="00000000">
                  <w:pPr>
                    <w:spacing w:after="0" w:line="360" w:lineRule="auto"/>
                  </w:pPr>
                  <w:r>
                    <w:rPr>
                      <w:color w:val="333333"/>
                      <w:sz w:val="21"/>
                    </w:rPr>
                    <w:t>导游根据行程安排</w:t>
                  </w:r>
                </w:p>
              </w:tc>
              <w:tc>
                <w:tcPr>
                  <w:tcW w:w="3114" w:type="dxa"/>
                  <w:tcBorders>
                    <w:bottom w:val="single" w:sz="8" w:space="0" w:color="8DB3E1"/>
                    <w:right w:val="single" w:sz="8" w:space="0" w:color="8DB3E1"/>
                  </w:tcBorders>
                  <w:tcMar>
                    <w:top w:w="90" w:type="dxa"/>
                    <w:left w:w="150" w:type="dxa"/>
                    <w:bottom w:w="90" w:type="dxa"/>
                    <w:right w:w="150" w:type="dxa"/>
                  </w:tcMar>
                  <w:vAlign w:val="center"/>
                </w:tcPr>
                <w:p w14:paraId="33BAB263" w14:textId="77777777" w:rsidR="00BD0B9C" w:rsidRDefault="00000000">
                  <w:pPr>
                    <w:spacing w:after="0" w:line="360" w:lineRule="auto"/>
                    <w:ind w:left="420"/>
                  </w:pPr>
                  <w:r>
                    <w:rPr>
                      <w:color w:val="333333"/>
                      <w:sz w:val="21"/>
                    </w:rPr>
                    <w:t>每人：$150.00；</w:t>
                  </w:r>
                </w:p>
              </w:tc>
              <w:tc>
                <w:tcPr>
                  <w:tcW w:w="2595" w:type="dxa"/>
                  <w:tcBorders>
                    <w:bottom w:val="single" w:sz="8" w:space="0" w:color="8DB3E1"/>
                    <w:right w:val="single" w:sz="8" w:space="0" w:color="8DB3E1"/>
                  </w:tcBorders>
                  <w:tcMar>
                    <w:top w:w="90" w:type="dxa"/>
                    <w:left w:w="150" w:type="dxa"/>
                    <w:bottom w:w="90" w:type="dxa"/>
                    <w:right w:w="150" w:type="dxa"/>
                  </w:tcMar>
                  <w:vAlign w:val="center"/>
                </w:tcPr>
                <w:p w14:paraId="1C5A5DB4" w14:textId="77777777" w:rsidR="00BD0B9C" w:rsidRDefault="00000000">
                  <w:pPr>
                    <w:spacing w:after="0" w:line="360" w:lineRule="auto"/>
                    <w:ind w:left="420"/>
                    <w:rPr>
                      <w:lang w:eastAsia="zh-CN"/>
                    </w:rPr>
                  </w:pPr>
                  <w:r>
                    <w:rPr>
                      <w:color w:val="333333"/>
                      <w:sz w:val="21"/>
                      <w:lang w:eastAsia="zh-CN"/>
                    </w:rPr>
                    <w:t>包含：锡安国家公园、布莱斯国家公园、峡谷地国家公园、拱门国家公园、纪念碑谷、马蹄湾、大峡谷国家公园</w:t>
                  </w:r>
                </w:p>
              </w:tc>
            </w:tr>
            <w:tr w:rsidR="00BD0B9C" w14:paraId="29DA3565" w14:textId="77777777">
              <w:trPr>
                <w:tblCellSpacing w:w="0" w:type="auto"/>
              </w:trPr>
              <w:tc>
                <w:tcPr>
                  <w:tcW w:w="3114" w:type="dxa"/>
                  <w:tcBorders>
                    <w:bottom w:val="single" w:sz="8" w:space="0" w:color="8DB3E1"/>
                    <w:right w:val="single" w:sz="8" w:space="0" w:color="8DB3E1"/>
                  </w:tcBorders>
                  <w:tcMar>
                    <w:top w:w="90" w:type="dxa"/>
                    <w:left w:w="150" w:type="dxa"/>
                    <w:bottom w:w="90" w:type="dxa"/>
                    <w:right w:w="150" w:type="dxa"/>
                  </w:tcMar>
                  <w:vAlign w:val="center"/>
                </w:tcPr>
                <w:p w14:paraId="3A11A7EE" w14:textId="77777777" w:rsidR="00BD0B9C" w:rsidRDefault="00000000">
                  <w:pPr>
                    <w:spacing w:after="0" w:line="360" w:lineRule="auto"/>
                  </w:pPr>
                  <w:r>
                    <w:rPr>
                      <w:color w:val="333333"/>
                      <w:sz w:val="21"/>
                    </w:rPr>
                    <w:t>纪念碑谷吉普车（90分钟） Monument Valley Jeep</w:t>
                  </w:r>
                </w:p>
              </w:tc>
              <w:tc>
                <w:tcPr>
                  <w:tcW w:w="1557" w:type="dxa"/>
                  <w:tcBorders>
                    <w:bottom w:val="single" w:sz="8" w:space="0" w:color="8DB3E1"/>
                    <w:right w:val="single" w:sz="8" w:space="0" w:color="8DB3E1"/>
                  </w:tcBorders>
                  <w:tcMar>
                    <w:top w:w="90" w:type="dxa"/>
                    <w:left w:w="150" w:type="dxa"/>
                    <w:bottom w:w="90" w:type="dxa"/>
                    <w:right w:w="150" w:type="dxa"/>
                  </w:tcMar>
                  <w:vAlign w:val="center"/>
                </w:tcPr>
                <w:p w14:paraId="5264372B" w14:textId="77777777" w:rsidR="00BD0B9C" w:rsidRDefault="00000000">
                  <w:pPr>
                    <w:spacing w:after="0" w:line="360" w:lineRule="auto"/>
                  </w:pPr>
                  <w:r>
                    <w:rPr>
                      <w:color w:val="333333"/>
                      <w:sz w:val="21"/>
                    </w:rPr>
                    <w:t>导游根据行程安排</w:t>
                  </w:r>
                </w:p>
              </w:tc>
              <w:tc>
                <w:tcPr>
                  <w:tcW w:w="3114" w:type="dxa"/>
                  <w:tcBorders>
                    <w:bottom w:val="single" w:sz="8" w:space="0" w:color="8DB3E1"/>
                    <w:right w:val="single" w:sz="8" w:space="0" w:color="8DB3E1"/>
                  </w:tcBorders>
                  <w:tcMar>
                    <w:top w:w="90" w:type="dxa"/>
                    <w:left w:w="150" w:type="dxa"/>
                    <w:bottom w:w="90" w:type="dxa"/>
                    <w:right w:w="150" w:type="dxa"/>
                  </w:tcMar>
                  <w:vAlign w:val="center"/>
                </w:tcPr>
                <w:p w14:paraId="69A54110" w14:textId="77777777" w:rsidR="00BD0B9C" w:rsidRDefault="00000000">
                  <w:pPr>
                    <w:spacing w:after="0" w:line="360" w:lineRule="auto"/>
                    <w:ind w:left="420"/>
                  </w:pPr>
                  <w:r>
                    <w:rPr>
                      <w:color w:val="333333"/>
                      <w:sz w:val="21"/>
                    </w:rPr>
                    <w:t>每人：$65.00；</w:t>
                  </w:r>
                </w:p>
              </w:tc>
              <w:tc>
                <w:tcPr>
                  <w:tcW w:w="2595" w:type="dxa"/>
                  <w:tcBorders>
                    <w:bottom w:val="single" w:sz="8" w:space="0" w:color="8DB3E1"/>
                    <w:right w:val="single" w:sz="8" w:space="0" w:color="8DB3E1"/>
                  </w:tcBorders>
                  <w:tcMar>
                    <w:top w:w="90" w:type="dxa"/>
                    <w:left w:w="150" w:type="dxa"/>
                    <w:bottom w:w="90" w:type="dxa"/>
                    <w:right w:w="150" w:type="dxa"/>
                  </w:tcMar>
                  <w:vAlign w:val="center"/>
                </w:tcPr>
                <w:p w14:paraId="03BDF7DB" w14:textId="77777777" w:rsidR="00BD0B9C" w:rsidRDefault="00BD0B9C">
                  <w:pPr>
                    <w:spacing w:after="0" w:line="360" w:lineRule="auto"/>
                    <w:ind w:left="420"/>
                  </w:pPr>
                </w:p>
              </w:tc>
            </w:tr>
            <w:tr w:rsidR="00BD0B9C" w14:paraId="41550331" w14:textId="77777777">
              <w:trPr>
                <w:tblCellSpacing w:w="0" w:type="auto"/>
              </w:trPr>
              <w:tc>
                <w:tcPr>
                  <w:tcW w:w="3114" w:type="dxa"/>
                  <w:tcBorders>
                    <w:bottom w:val="single" w:sz="8" w:space="0" w:color="8DB3E1"/>
                    <w:right w:val="single" w:sz="8" w:space="0" w:color="8DB3E1"/>
                  </w:tcBorders>
                  <w:tcMar>
                    <w:top w:w="90" w:type="dxa"/>
                    <w:left w:w="150" w:type="dxa"/>
                    <w:bottom w:w="90" w:type="dxa"/>
                    <w:right w:w="150" w:type="dxa"/>
                  </w:tcMar>
                  <w:vAlign w:val="center"/>
                </w:tcPr>
                <w:p w14:paraId="333F3D4F" w14:textId="77777777" w:rsidR="00BD0B9C" w:rsidRDefault="00000000">
                  <w:pPr>
                    <w:spacing w:after="0" w:line="360" w:lineRule="auto"/>
                  </w:pPr>
                  <w:r>
                    <w:rPr>
                      <w:color w:val="333333"/>
                      <w:sz w:val="21"/>
                    </w:rPr>
                    <w:t>下羚羊彩穴 Lower Antelope Canyon</w:t>
                  </w:r>
                </w:p>
              </w:tc>
              <w:tc>
                <w:tcPr>
                  <w:tcW w:w="1557" w:type="dxa"/>
                  <w:tcBorders>
                    <w:bottom w:val="single" w:sz="8" w:space="0" w:color="8DB3E1"/>
                    <w:right w:val="single" w:sz="8" w:space="0" w:color="8DB3E1"/>
                  </w:tcBorders>
                  <w:tcMar>
                    <w:top w:w="90" w:type="dxa"/>
                    <w:left w:w="150" w:type="dxa"/>
                    <w:bottom w:w="90" w:type="dxa"/>
                    <w:right w:w="150" w:type="dxa"/>
                  </w:tcMar>
                  <w:vAlign w:val="center"/>
                </w:tcPr>
                <w:p w14:paraId="1C1FBC78" w14:textId="77777777" w:rsidR="00BD0B9C" w:rsidRDefault="00000000">
                  <w:pPr>
                    <w:spacing w:after="0" w:line="360" w:lineRule="auto"/>
                  </w:pPr>
                  <w:r>
                    <w:rPr>
                      <w:color w:val="333333"/>
                      <w:sz w:val="21"/>
                    </w:rPr>
                    <w:t>导游根据行程安排</w:t>
                  </w:r>
                </w:p>
              </w:tc>
              <w:tc>
                <w:tcPr>
                  <w:tcW w:w="3114" w:type="dxa"/>
                  <w:tcBorders>
                    <w:bottom w:val="single" w:sz="8" w:space="0" w:color="8DB3E1"/>
                    <w:right w:val="single" w:sz="8" w:space="0" w:color="8DB3E1"/>
                  </w:tcBorders>
                  <w:tcMar>
                    <w:top w:w="90" w:type="dxa"/>
                    <w:left w:w="150" w:type="dxa"/>
                    <w:bottom w:w="90" w:type="dxa"/>
                    <w:right w:w="150" w:type="dxa"/>
                  </w:tcMar>
                  <w:vAlign w:val="center"/>
                </w:tcPr>
                <w:p w14:paraId="088E06FD" w14:textId="77777777" w:rsidR="00BD0B9C" w:rsidRDefault="00000000">
                  <w:pPr>
                    <w:spacing w:after="0" w:line="360" w:lineRule="auto"/>
                    <w:ind w:left="420"/>
                    <w:rPr>
                      <w:lang w:eastAsia="zh-CN"/>
                    </w:rPr>
                  </w:pPr>
                  <w:r>
                    <w:rPr>
                      <w:color w:val="333333"/>
                      <w:sz w:val="21"/>
                      <w:lang w:eastAsia="zh-CN"/>
                    </w:rPr>
                    <w:t>成人（4岁及以上）：$105.00；</w:t>
                  </w:r>
                </w:p>
                <w:p w14:paraId="4BAEBEA6" w14:textId="77777777" w:rsidR="00BD0B9C" w:rsidRDefault="00000000">
                  <w:pPr>
                    <w:spacing w:after="0" w:line="360" w:lineRule="auto"/>
                    <w:ind w:left="420"/>
                    <w:rPr>
                      <w:lang w:eastAsia="zh-CN"/>
                    </w:rPr>
                  </w:pPr>
                  <w:r>
                    <w:rPr>
                      <w:color w:val="333333"/>
                      <w:sz w:val="21"/>
                      <w:lang w:eastAsia="zh-CN"/>
                    </w:rPr>
                    <w:t>儿童（0-3岁）：$20.00；</w:t>
                  </w:r>
                </w:p>
              </w:tc>
              <w:tc>
                <w:tcPr>
                  <w:tcW w:w="2595" w:type="dxa"/>
                  <w:tcBorders>
                    <w:bottom w:val="single" w:sz="8" w:space="0" w:color="8DB3E1"/>
                    <w:right w:val="single" w:sz="8" w:space="0" w:color="8DB3E1"/>
                  </w:tcBorders>
                  <w:tcMar>
                    <w:top w:w="90" w:type="dxa"/>
                    <w:left w:w="150" w:type="dxa"/>
                    <w:bottom w:w="90" w:type="dxa"/>
                    <w:right w:w="150" w:type="dxa"/>
                  </w:tcMar>
                  <w:vAlign w:val="center"/>
                </w:tcPr>
                <w:p w14:paraId="09D4BCA0" w14:textId="77777777" w:rsidR="00BD0B9C" w:rsidRDefault="00000000">
                  <w:pPr>
                    <w:spacing w:after="0" w:line="360" w:lineRule="auto"/>
                    <w:ind w:left="420"/>
                    <w:rPr>
                      <w:lang w:eastAsia="zh-CN"/>
                    </w:rPr>
                  </w:pPr>
                  <w:r>
                    <w:rPr>
                      <w:color w:val="333333"/>
                      <w:sz w:val="21"/>
                      <w:lang w:eastAsia="zh-CN"/>
                    </w:rPr>
                    <w:t>包含当地接送及向导服务费</w:t>
                  </w:r>
                </w:p>
              </w:tc>
            </w:tr>
            <w:tr w:rsidR="00BD0B9C" w14:paraId="1A78D74F" w14:textId="77777777">
              <w:trPr>
                <w:tblCellSpacing w:w="0" w:type="auto"/>
              </w:trPr>
              <w:tc>
                <w:tcPr>
                  <w:tcW w:w="3114" w:type="dxa"/>
                  <w:tcBorders>
                    <w:bottom w:val="single" w:sz="8" w:space="0" w:color="8DB3E1"/>
                    <w:right w:val="single" w:sz="8" w:space="0" w:color="8DB3E1"/>
                  </w:tcBorders>
                  <w:tcMar>
                    <w:top w:w="90" w:type="dxa"/>
                    <w:left w:w="150" w:type="dxa"/>
                    <w:bottom w:w="90" w:type="dxa"/>
                    <w:right w:w="150" w:type="dxa"/>
                  </w:tcMar>
                  <w:vAlign w:val="center"/>
                </w:tcPr>
                <w:p w14:paraId="75684A0F" w14:textId="77777777" w:rsidR="00BD0B9C" w:rsidRDefault="00000000">
                  <w:pPr>
                    <w:spacing w:after="0" w:line="360" w:lineRule="auto"/>
                  </w:pPr>
                  <w:r>
                    <w:rPr>
                      <w:color w:val="333333"/>
                      <w:sz w:val="21"/>
                    </w:rPr>
                    <w:t>南峡谷直升机 Grand Canyon South Rim Helicopter</w:t>
                  </w:r>
                </w:p>
              </w:tc>
              <w:tc>
                <w:tcPr>
                  <w:tcW w:w="1557" w:type="dxa"/>
                  <w:tcBorders>
                    <w:bottom w:val="single" w:sz="8" w:space="0" w:color="8DB3E1"/>
                    <w:right w:val="single" w:sz="8" w:space="0" w:color="8DB3E1"/>
                  </w:tcBorders>
                  <w:tcMar>
                    <w:top w:w="90" w:type="dxa"/>
                    <w:left w:w="150" w:type="dxa"/>
                    <w:bottom w:w="90" w:type="dxa"/>
                    <w:right w:w="150" w:type="dxa"/>
                  </w:tcMar>
                  <w:vAlign w:val="center"/>
                </w:tcPr>
                <w:p w14:paraId="3CEE2ACB" w14:textId="77777777" w:rsidR="00BD0B9C" w:rsidRDefault="00000000">
                  <w:pPr>
                    <w:spacing w:after="0" w:line="360" w:lineRule="auto"/>
                  </w:pPr>
                  <w:r>
                    <w:rPr>
                      <w:color w:val="333333"/>
                      <w:sz w:val="21"/>
                    </w:rPr>
                    <w:t>导游根据行程安排</w:t>
                  </w:r>
                </w:p>
              </w:tc>
              <w:tc>
                <w:tcPr>
                  <w:tcW w:w="3114" w:type="dxa"/>
                  <w:tcBorders>
                    <w:bottom w:val="single" w:sz="8" w:space="0" w:color="8DB3E1"/>
                    <w:right w:val="single" w:sz="8" w:space="0" w:color="8DB3E1"/>
                  </w:tcBorders>
                  <w:tcMar>
                    <w:top w:w="90" w:type="dxa"/>
                    <w:left w:w="150" w:type="dxa"/>
                    <w:bottom w:w="90" w:type="dxa"/>
                    <w:right w:w="150" w:type="dxa"/>
                  </w:tcMar>
                  <w:vAlign w:val="center"/>
                </w:tcPr>
                <w:p w14:paraId="17EC85A4" w14:textId="77777777" w:rsidR="00BD0B9C" w:rsidRDefault="00000000">
                  <w:pPr>
                    <w:spacing w:after="0" w:line="360" w:lineRule="auto"/>
                    <w:ind w:left="420"/>
                  </w:pPr>
                  <w:r>
                    <w:rPr>
                      <w:color w:val="333333"/>
                      <w:sz w:val="21"/>
                    </w:rPr>
                    <w:t>每人：04/01/2026前：$299.00 ；</w:t>
                  </w:r>
                </w:p>
                <w:p w14:paraId="67CF9A86" w14:textId="77777777" w:rsidR="00BD0B9C" w:rsidRDefault="00000000">
                  <w:pPr>
                    <w:spacing w:after="0" w:line="360" w:lineRule="auto"/>
                    <w:ind w:left="420"/>
                  </w:pPr>
                  <w:r>
                    <w:rPr>
                      <w:color w:val="333333"/>
                      <w:sz w:val="21"/>
                    </w:rPr>
                    <w:t>每人：04/01/2026起：$339.00；</w:t>
                  </w:r>
                </w:p>
              </w:tc>
              <w:tc>
                <w:tcPr>
                  <w:tcW w:w="2595" w:type="dxa"/>
                  <w:tcBorders>
                    <w:bottom w:val="single" w:sz="8" w:space="0" w:color="8DB3E1"/>
                    <w:right w:val="single" w:sz="8" w:space="0" w:color="8DB3E1"/>
                  </w:tcBorders>
                  <w:tcMar>
                    <w:top w:w="90" w:type="dxa"/>
                    <w:left w:w="150" w:type="dxa"/>
                    <w:bottom w:w="90" w:type="dxa"/>
                    <w:right w:w="150" w:type="dxa"/>
                  </w:tcMar>
                  <w:vAlign w:val="center"/>
                </w:tcPr>
                <w:p w14:paraId="2267FE7E" w14:textId="77777777" w:rsidR="00BD0B9C" w:rsidRDefault="00000000">
                  <w:pPr>
                    <w:spacing w:after="0" w:line="360" w:lineRule="auto"/>
                    <w:ind w:left="420"/>
                    <w:rPr>
                      <w:lang w:eastAsia="zh-CN"/>
                    </w:rPr>
                  </w:pPr>
                  <w:r>
                    <w:rPr>
                      <w:color w:val="333333"/>
                      <w:sz w:val="21"/>
                      <w:lang w:eastAsia="zh-CN"/>
                    </w:rPr>
                    <w:t>3岁以上同价</w:t>
                  </w:r>
                </w:p>
                <w:p w14:paraId="0A9AEC43" w14:textId="77777777" w:rsidR="00BD0B9C" w:rsidRDefault="00000000">
                  <w:pPr>
                    <w:spacing w:after="0" w:line="360" w:lineRule="auto"/>
                    <w:ind w:left="420"/>
                    <w:rPr>
                      <w:lang w:eastAsia="zh-CN"/>
                    </w:rPr>
                  </w:pPr>
                  <w:r>
                    <w:rPr>
                      <w:color w:val="333333"/>
                      <w:sz w:val="21"/>
                      <w:lang w:eastAsia="zh-CN"/>
                    </w:rPr>
                    <w:t>包含：燃油附加费</w:t>
                  </w:r>
                </w:p>
                <w:p w14:paraId="74667A90" w14:textId="77777777" w:rsidR="00BD0B9C" w:rsidRDefault="00000000">
                  <w:pPr>
                    <w:spacing w:after="0" w:line="360" w:lineRule="auto"/>
                    <w:ind w:left="420"/>
                    <w:rPr>
                      <w:lang w:eastAsia="zh-CN"/>
                    </w:rPr>
                  </w:pPr>
                  <w:r>
                    <w:rPr>
                      <w:color w:val="333333"/>
                      <w:sz w:val="21"/>
                      <w:lang w:eastAsia="zh-CN"/>
                    </w:rPr>
                    <w:t>预订须知：该自费项目最大限制体重为300磅/人，若您的体重超出安全范围，不建议参加此项活动。若您仍要</w:t>
                  </w:r>
                  <w:r>
                    <w:rPr>
                      <w:color w:val="333333"/>
                      <w:sz w:val="21"/>
                      <w:lang w:eastAsia="zh-CN"/>
                    </w:rPr>
                    <w:lastRenderedPageBreak/>
                    <w:t>参加，可能会面临现场被直升机公司收取额外费用或劝退的情况，额外收取的费用需您自行承担；如您被劝退，预先支付的费用我司可退还给您。</w:t>
                  </w:r>
                </w:p>
              </w:tc>
            </w:tr>
            <w:tr w:rsidR="00BD0B9C" w14:paraId="71361F11" w14:textId="77777777">
              <w:trPr>
                <w:tblCellSpacing w:w="0" w:type="auto"/>
              </w:trPr>
              <w:tc>
                <w:tcPr>
                  <w:tcW w:w="3114" w:type="dxa"/>
                  <w:tcBorders>
                    <w:bottom w:val="single" w:sz="8" w:space="0" w:color="8DB3E1"/>
                    <w:right w:val="single" w:sz="8" w:space="0" w:color="8DB3E1"/>
                  </w:tcBorders>
                  <w:tcMar>
                    <w:top w:w="90" w:type="dxa"/>
                    <w:left w:w="150" w:type="dxa"/>
                    <w:bottom w:w="90" w:type="dxa"/>
                    <w:right w:w="150" w:type="dxa"/>
                  </w:tcMar>
                  <w:vAlign w:val="center"/>
                </w:tcPr>
                <w:p w14:paraId="28E8A1E1" w14:textId="77777777" w:rsidR="00BD0B9C" w:rsidRDefault="00000000">
                  <w:pPr>
                    <w:spacing w:after="0" w:line="360" w:lineRule="auto"/>
                  </w:pPr>
                  <w:r>
                    <w:rPr>
                      <w:color w:val="333333"/>
                      <w:sz w:val="21"/>
                    </w:rPr>
                    <w:lastRenderedPageBreak/>
                    <w:t xml:space="preserve">南峡谷IMAX电影 Grand Canyon South Rim IMAX Movie </w:t>
                  </w:r>
                </w:p>
              </w:tc>
              <w:tc>
                <w:tcPr>
                  <w:tcW w:w="1557" w:type="dxa"/>
                  <w:tcBorders>
                    <w:bottom w:val="single" w:sz="8" w:space="0" w:color="8DB3E1"/>
                    <w:right w:val="single" w:sz="8" w:space="0" w:color="8DB3E1"/>
                  </w:tcBorders>
                  <w:tcMar>
                    <w:top w:w="90" w:type="dxa"/>
                    <w:left w:w="150" w:type="dxa"/>
                    <w:bottom w:w="90" w:type="dxa"/>
                    <w:right w:w="150" w:type="dxa"/>
                  </w:tcMar>
                  <w:vAlign w:val="center"/>
                </w:tcPr>
                <w:p w14:paraId="7F9706B5" w14:textId="77777777" w:rsidR="00BD0B9C" w:rsidRDefault="00000000">
                  <w:pPr>
                    <w:spacing w:after="0" w:line="360" w:lineRule="auto"/>
                  </w:pPr>
                  <w:r>
                    <w:rPr>
                      <w:color w:val="333333"/>
                      <w:sz w:val="21"/>
                    </w:rPr>
                    <w:t>导游根据行程安排</w:t>
                  </w:r>
                </w:p>
              </w:tc>
              <w:tc>
                <w:tcPr>
                  <w:tcW w:w="3114" w:type="dxa"/>
                  <w:tcBorders>
                    <w:bottom w:val="single" w:sz="8" w:space="0" w:color="8DB3E1"/>
                    <w:right w:val="single" w:sz="8" w:space="0" w:color="8DB3E1"/>
                  </w:tcBorders>
                  <w:tcMar>
                    <w:top w:w="90" w:type="dxa"/>
                    <w:left w:w="150" w:type="dxa"/>
                    <w:bottom w:w="90" w:type="dxa"/>
                    <w:right w:w="150" w:type="dxa"/>
                  </w:tcMar>
                  <w:vAlign w:val="center"/>
                </w:tcPr>
                <w:p w14:paraId="5FE94304" w14:textId="77777777" w:rsidR="00BD0B9C" w:rsidRDefault="00000000">
                  <w:pPr>
                    <w:spacing w:after="0" w:line="360" w:lineRule="auto"/>
                    <w:ind w:left="420"/>
                  </w:pPr>
                  <w:r>
                    <w:rPr>
                      <w:color w:val="333333"/>
                      <w:sz w:val="21"/>
                    </w:rPr>
                    <w:t>每人：$15.00；</w:t>
                  </w:r>
                </w:p>
              </w:tc>
              <w:tc>
                <w:tcPr>
                  <w:tcW w:w="2595" w:type="dxa"/>
                  <w:tcBorders>
                    <w:bottom w:val="single" w:sz="8" w:space="0" w:color="8DB3E1"/>
                    <w:right w:val="single" w:sz="8" w:space="0" w:color="8DB3E1"/>
                  </w:tcBorders>
                  <w:tcMar>
                    <w:top w:w="90" w:type="dxa"/>
                    <w:left w:w="150" w:type="dxa"/>
                    <w:bottom w:w="90" w:type="dxa"/>
                    <w:right w:w="150" w:type="dxa"/>
                  </w:tcMar>
                  <w:vAlign w:val="center"/>
                </w:tcPr>
                <w:p w14:paraId="12BCD4A3" w14:textId="77777777" w:rsidR="00BD0B9C" w:rsidRDefault="00BD0B9C">
                  <w:pPr>
                    <w:spacing w:after="0" w:line="360" w:lineRule="auto"/>
                    <w:ind w:left="420"/>
                  </w:pPr>
                </w:p>
              </w:tc>
            </w:tr>
            <w:tr w:rsidR="00BD0B9C" w14:paraId="1E129F2A" w14:textId="77777777">
              <w:trPr>
                <w:tblCellSpacing w:w="0" w:type="auto"/>
              </w:trPr>
              <w:tc>
                <w:tcPr>
                  <w:tcW w:w="3114" w:type="dxa"/>
                  <w:tcBorders>
                    <w:bottom w:val="single" w:sz="8" w:space="0" w:color="8DB3E1"/>
                    <w:right w:val="single" w:sz="8" w:space="0" w:color="8DB3E1"/>
                  </w:tcBorders>
                  <w:tcMar>
                    <w:top w:w="90" w:type="dxa"/>
                    <w:left w:w="150" w:type="dxa"/>
                    <w:bottom w:w="90" w:type="dxa"/>
                    <w:right w:w="150" w:type="dxa"/>
                  </w:tcMar>
                  <w:vAlign w:val="center"/>
                </w:tcPr>
                <w:p w14:paraId="4452D5AC" w14:textId="77777777" w:rsidR="00BD0B9C" w:rsidRDefault="00000000">
                  <w:pPr>
                    <w:spacing w:after="0" w:line="360" w:lineRule="auto"/>
                  </w:pPr>
                  <w:r>
                    <w:rPr>
                      <w:color w:val="333333"/>
                      <w:sz w:val="21"/>
                    </w:rPr>
                    <w:t>南峡谷IMAX电影+午餐 Grand Canyon South Rim IMAX Movie + Lunch</w:t>
                  </w:r>
                </w:p>
              </w:tc>
              <w:tc>
                <w:tcPr>
                  <w:tcW w:w="1557" w:type="dxa"/>
                  <w:tcBorders>
                    <w:bottom w:val="single" w:sz="8" w:space="0" w:color="8DB3E1"/>
                    <w:right w:val="single" w:sz="8" w:space="0" w:color="8DB3E1"/>
                  </w:tcBorders>
                  <w:tcMar>
                    <w:top w:w="90" w:type="dxa"/>
                    <w:left w:w="150" w:type="dxa"/>
                    <w:bottom w:w="90" w:type="dxa"/>
                    <w:right w:w="150" w:type="dxa"/>
                  </w:tcMar>
                  <w:vAlign w:val="center"/>
                </w:tcPr>
                <w:p w14:paraId="38DC031F" w14:textId="77777777" w:rsidR="00BD0B9C" w:rsidRDefault="00000000">
                  <w:pPr>
                    <w:spacing w:after="0" w:line="360" w:lineRule="auto"/>
                  </w:pPr>
                  <w:r>
                    <w:rPr>
                      <w:color w:val="333333"/>
                      <w:sz w:val="21"/>
                    </w:rPr>
                    <w:t>导游根据行程安排</w:t>
                  </w:r>
                </w:p>
              </w:tc>
              <w:tc>
                <w:tcPr>
                  <w:tcW w:w="3114" w:type="dxa"/>
                  <w:tcBorders>
                    <w:bottom w:val="single" w:sz="8" w:space="0" w:color="8DB3E1"/>
                    <w:right w:val="single" w:sz="8" w:space="0" w:color="8DB3E1"/>
                  </w:tcBorders>
                  <w:tcMar>
                    <w:top w:w="90" w:type="dxa"/>
                    <w:left w:w="150" w:type="dxa"/>
                    <w:bottom w:w="90" w:type="dxa"/>
                    <w:right w:w="150" w:type="dxa"/>
                  </w:tcMar>
                  <w:vAlign w:val="center"/>
                </w:tcPr>
                <w:p w14:paraId="6B709BB8" w14:textId="77777777" w:rsidR="00BD0B9C" w:rsidRDefault="00000000">
                  <w:pPr>
                    <w:spacing w:after="0" w:line="360" w:lineRule="auto"/>
                    <w:ind w:left="420"/>
                  </w:pPr>
                  <w:r>
                    <w:rPr>
                      <w:color w:val="333333"/>
                      <w:sz w:val="21"/>
                    </w:rPr>
                    <w:t>每人：$32.00；</w:t>
                  </w:r>
                </w:p>
              </w:tc>
              <w:tc>
                <w:tcPr>
                  <w:tcW w:w="2595" w:type="dxa"/>
                  <w:tcBorders>
                    <w:bottom w:val="single" w:sz="8" w:space="0" w:color="8DB3E1"/>
                    <w:right w:val="single" w:sz="8" w:space="0" w:color="8DB3E1"/>
                  </w:tcBorders>
                  <w:tcMar>
                    <w:top w:w="90" w:type="dxa"/>
                    <w:left w:w="150" w:type="dxa"/>
                    <w:bottom w:w="90" w:type="dxa"/>
                    <w:right w:w="150" w:type="dxa"/>
                  </w:tcMar>
                  <w:vAlign w:val="center"/>
                </w:tcPr>
                <w:p w14:paraId="5A12CB6B" w14:textId="77777777" w:rsidR="00BD0B9C" w:rsidRDefault="00000000">
                  <w:pPr>
                    <w:spacing w:after="0" w:line="360" w:lineRule="auto"/>
                    <w:ind w:left="420"/>
                  </w:pPr>
                  <w:r>
                    <w:rPr>
                      <w:color w:val="333333"/>
                      <w:sz w:val="21"/>
                    </w:rPr>
                    <w:t>3岁以上同价</w:t>
                  </w:r>
                </w:p>
              </w:tc>
            </w:tr>
            <w:tr w:rsidR="00BD0B9C" w14:paraId="657C6FAD" w14:textId="77777777">
              <w:trPr>
                <w:tblCellSpacing w:w="0" w:type="auto"/>
              </w:trPr>
              <w:tc>
                <w:tcPr>
                  <w:tcW w:w="3114" w:type="dxa"/>
                  <w:tcBorders>
                    <w:bottom w:val="single" w:sz="8" w:space="0" w:color="8DB3E1"/>
                    <w:right w:val="single" w:sz="8" w:space="0" w:color="8DB3E1"/>
                  </w:tcBorders>
                  <w:tcMar>
                    <w:top w:w="90" w:type="dxa"/>
                    <w:left w:w="150" w:type="dxa"/>
                    <w:bottom w:w="90" w:type="dxa"/>
                    <w:right w:w="150" w:type="dxa"/>
                  </w:tcMar>
                  <w:vAlign w:val="center"/>
                </w:tcPr>
                <w:p w14:paraId="4B70D930" w14:textId="77777777" w:rsidR="00BD0B9C" w:rsidRDefault="00000000">
                  <w:pPr>
                    <w:spacing w:after="0" w:line="360" w:lineRule="auto"/>
                  </w:pPr>
                  <w:r>
                    <w:rPr>
                      <w:color w:val="333333"/>
                      <w:sz w:val="21"/>
                    </w:rPr>
                    <w:t>拉斯维加斯夜景游 Las Vegas Night View Tour</w:t>
                  </w:r>
                </w:p>
              </w:tc>
              <w:tc>
                <w:tcPr>
                  <w:tcW w:w="1557" w:type="dxa"/>
                  <w:tcBorders>
                    <w:bottom w:val="single" w:sz="8" w:space="0" w:color="8DB3E1"/>
                    <w:right w:val="single" w:sz="8" w:space="0" w:color="8DB3E1"/>
                  </w:tcBorders>
                  <w:tcMar>
                    <w:top w:w="90" w:type="dxa"/>
                    <w:left w:w="150" w:type="dxa"/>
                    <w:bottom w:w="90" w:type="dxa"/>
                    <w:right w:w="150" w:type="dxa"/>
                  </w:tcMar>
                  <w:vAlign w:val="center"/>
                </w:tcPr>
                <w:p w14:paraId="4348D27D" w14:textId="77777777" w:rsidR="00BD0B9C" w:rsidRDefault="00000000">
                  <w:pPr>
                    <w:spacing w:after="0" w:line="360" w:lineRule="auto"/>
                  </w:pPr>
                  <w:r>
                    <w:rPr>
                      <w:color w:val="333333"/>
                      <w:sz w:val="21"/>
                    </w:rPr>
                    <w:t>导游根据行程安排</w:t>
                  </w:r>
                </w:p>
              </w:tc>
              <w:tc>
                <w:tcPr>
                  <w:tcW w:w="3114" w:type="dxa"/>
                  <w:tcBorders>
                    <w:bottom w:val="single" w:sz="8" w:space="0" w:color="8DB3E1"/>
                    <w:right w:val="single" w:sz="8" w:space="0" w:color="8DB3E1"/>
                  </w:tcBorders>
                  <w:tcMar>
                    <w:top w:w="90" w:type="dxa"/>
                    <w:left w:w="150" w:type="dxa"/>
                    <w:bottom w:w="90" w:type="dxa"/>
                    <w:right w:w="150" w:type="dxa"/>
                  </w:tcMar>
                  <w:vAlign w:val="center"/>
                </w:tcPr>
                <w:p w14:paraId="5BBFED42" w14:textId="77777777" w:rsidR="00BD0B9C" w:rsidRDefault="00000000">
                  <w:pPr>
                    <w:spacing w:after="0" w:line="360" w:lineRule="auto"/>
                    <w:ind w:left="420"/>
                  </w:pPr>
                  <w:r>
                    <w:rPr>
                      <w:color w:val="333333"/>
                      <w:sz w:val="21"/>
                    </w:rPr>
                    <w:t>每人：$50.00；</w:t>
                  </w:r>
                </w:p>
              </w:tc>
              <w:tc>
                <w:tcPr>
                  <w:tcW w:w="2595" w:type="dxa"/>
                  <w:tcBorders>
                    <w:bottom w:val="single" w:sz="8" w:space="0" w:color="8DB3E1"/>
                    <w:right w:val="single" w:sz="8" w:space="0" w:color="8DB3E1"/>
                  </w:tcBorders>
                  <w:tcMar>
                    <w:top w:w="90" w:type="dxa"/>
                    <w:left w:w="150" w:type="dxa"/>
                    <w:bottom w:w="90" w:type="dxa"/>
                    <w:right w:w="150" w:type="dxa"/>
                  </w:tcMar>
                  <w:vAlign w:val="center"/>
                </w:tcPr>
                <w:p w14:paraId="6CFDF3BC" w14:textId="77777777" w:rsidR="00BD0B9C" w:rsidRDefault="00000000">
                  <w:pPr>
                    <w:spacing w:after="0" w:line="360" w:lineRule="auto"/>
                    <w:ind w:left="420"/>
                  </w:pPr>
                  <w:r>
                    <w:rPr>
                      <w:color w:val="333333"/>
                      <w:sz w:val="21"/>
                    </w:rPr>
                    <w:t>占座位同价</w:t>
                  </w:r>
                </w:p>
              </w:tc>
            </w:tr>
          </w:tbl>
          <w:p w14:paraId="71D52DC4" w14:textId="77777777" w:rsidR="00BD0B9C" w:rsidRDefault="00BD0B9C"/>
        </w:tc>
      </w:tr>
    </w:tbl>
    <w:p w14:paraId="162382E9" w14:textId="77777777" w:rsidR="00BD0B9C" w:rsidRDefault="00000000">
      <w:pPr>
        <w:spacing w:after="0" w:line="360" w:lineRule="auto"/>
        <w:ind w:left="120"/>
      </w:pPr>
      <w:r>
        <w:rPr>
          <w:color w:val="333333"/>
          <w:sz w:val="21"/>
        </w:rPr>
        <w:lastRenderedPageBreak/>
        <w:t xml:space="preserve">   </w:t>
      </w:r>
    </w:p>
    <w:tbl>
      <w:tblPr>
        <w:tblW w:w="0" w:type="auto"/>
        <w:tblCellSpacing w:w="0" w:type="auto"/>
        <w:tblInd w:w="115" w:type="dxa"/>
        <w:tblBorders>
          <w:top w:val="single" w:sz="8" w:space="0" w:color="8DB3E1"/>
          <w:left w:val="single" w:sz="8" w:space="0" w:color="8DB3E1"/>
          <w:bottom w:val="single" w:sz="8" w:space="0" w:color="8DB3E1"/>
          <w:right w:val="single" w:sz="8" w:space="0" w:color="8DB3E1"/>
        </w:tblBorders>
        <w:tblLayout w:type="fixed"/>
        <w:tblLook w:val="04A0" w:firstRow="1" w:lastRow="0" w:firstColumn="1" w:lastColumn="0" w:noHBand="0" w:noVBand="1"/>
      </w:tblPr>
      <w:tblGrid>
        <w:gridCol w:w="10800"/>
      </w:tblGrid>
      <w:tr w:rsidR="00BD0B9C" w14:paraId="2792620F" w14:textId="77777777">
        <w:trPr>
          <w:tblCellSpacing w:w="0" w:type="auto"/>
        </w:trPr>
        <w:tc>
          <w:tcPr>
            <w:tcW w:w="10800" w:type="dxa"/>
            <w:tcBorders>
              <w:bottom w:val="single" w:sz="8" w:space="0" w:color="8DB3E1"/>
              <w:right w:val="single" w:sz="8" w:space="0" w:color="8DB3E1"/>
            </w:tcBorders>
            <w:tcMar>
              <w:top w:w="90" w:type="dxa"/>
              <w:left w:w="150" w:type="dxa"/>
              <w:bottom w:w="90" w:type="dxa"/>
              <w:right w:w="150" w:type="dxa"/>
            </w:tcMar>
            <w:vAlign w:val="center"/>
          </w:tcPr>
          <w:p w14:paraId="6B61F21E" w14:textId="77777777" w:rsidR="00BD0B9C" w:rsidRDefault="00000000">
            <w:pPr>
              <w:spacing w:after="0" w:line="360" w:lineRule="auto"/>
            </w:pPr>
            <w:r>
              <w:rPr>
                <w:b/>
                <w:color w:val="333333"/>
                <w:sz w:val="21"/>
              </w:rPr>
              <w:t>预定限制</w:t>
            </w:r>
          </w:p>
        </w:tc>
      </w:tr>
      <w:tr w:rsidR="00BD0B9C" w14:paraId="0ED48FF1" w14:textId="77777777">
        <w:trPr>
          <w:tblCellSpacing w:w="0" w:type="auto"/>
        </w:trPr>
        <w:tc>
          <w:tcPr>
            <w:tcW w:w="10800" w:type="dxa"/>
            <w:tcMar>
              <w:top w:w="90" w:type="dxa"/>
              <w:left w:w="150" w:type="dxa"/>
              <w:bottom w:w="90" w:type="dxa"/>
              <w:right w:w="150" w:type="dxa"/>
            </w:tcMar>
            <w:vAlign w:val="center"/>
          </w:tcPr>
          <w:p w14:paraId="35C8A85A" w14:textId="77777777" w:rsidR="00BD0B9C" w:rsidRDefault="00000000">
            <w:pPr>
              <w:spacing w:after="0" w:line="360" w:lineRule="auto"/>
              <w:ind w:left="270"/>
              <w:rPr>
                <w:lang w:eastAsia="zh-CN"/>
              </w:rPr>
            </w:pPr>
            <w:r>
              <w:rPr>
                <w:color w:val="333333"/>
                <w:sz w:val="21"/>
                <w:lang w:eastAsia="zh-CN"/>
              </w:rPr>
              <w:t xml:space="preserve">1、年龄限制：【不限制】； </w:t>
            </w:r>
          </w:p>
          <w:p w14:paraId="6DEF426F" w14:textId="77777777" w:rsidR="00BD0B9C" w:rsidRDefault="00000000">
            <w:pPr>
              <w:spacing w:after="0" w:line="360" w:lineRule="auto"/>
              <w:ind w:left="270"/>
              <w:rPr>
                <w:lang w:eastAsia="zh-CN"/>
              </w:rPr>
            </w:pPr>
            <w:r>
              <w:rPr>
                <w:color w:val="333333"/>
                <w:sz w:val="21"/>
                <w:lang w:eastAsia="zh-CN"/>
              </w:rPr>
              <w:t>2、是否需要证件号码预订：【不需要】；</w:t>
            </w:r>
          </w:p>
        </w:tc>
      </w:tr>
    </w:tbl>
    <w:p w14:paraId="0BA2CE85" w14:textId="77777777" w:rsidR="00BD0B9C" w:rsidRDefault="00000000">
      <w:pPr>
        <w:spacing w:after="0" w:line="360" w:lineRule="auto"/>
        <w:ind w:left="120"/>
        <w:rPr>
          <w:lang w:eastAsia="zh-CN"/>
        </w:rPr>
      </w:pPr>
      <w:r>
        <w:rPr>
          <w:color w:val="333333"/>
          <w:sz w:val="21"/>
          <w:lang w:eastAsia="zh-CN"/>
        </w:rPr>
        <w:t xml:space="preserve"> </w:t>
      </w:r>
      <w:r>
        <w:rPr>
          <w:lang w:eastAsia="zh-CN"/>
        </w:rPr>
        <w:br/>
      </w:r>
      <w:r>
        <w:rPr>
          <w:color w:val="333333"/>
          <w:sz w:val="21"/>
          <w:lang w:eastAsia="zh-CN"/>
        </w:rPr>
        <w:t xml:space="preserve"> </w:t>
      </w:r>
    </w:p>
    <w:tbl>
      <w:tblPr>
        <w:tblW w:w="0" w:type="auto"/>
        <w:tblCellSpacing w:w="0" w:type="auto"/>
        <w:tblInd w:w="115" w:type="dxa"/>
        <w:tblBorders>
          <w:top w:val="single" w:sz="8" w:space="0" w:color="8DB3E1"/>
          <w:left w:val="single" w:sz="8" w:space="0" w:color="8DB3E1"/>
          <w:bottom w:val="single" w:sz="8" w:space="0" w:color="8DB3E1"/>
          <w:right w:val="single" w:sz="8" w:space="0" w:color="8DB3E1"/>
        </w:tblBorders>
        <w:tblLayout w:type="fixed"/>
        <w:tblLook w:val="04A0" w:firstRow="1" w:lastRow="0" w:firstColumn="1" w:lastColumn="0" w:noHBand="0" w:noVBand="1"/>
      </w:tblPr>
      <w:tblGrid>
        <w:gridCol w:w="10800"/>
      </w:tblGrid>
      <w:tr w:rsidR="00BD0B9C" w14:paraId="56148A10" w14:textId="77777777">
        <w:trPr>
          <w:tblCellSpacing w:w="0" w:type="auto"/>
        </w:trPr>
        <w:tc>
          <w:tcPr>
            <w:tcW w:w="10800" w:type="dxa"/>
            <w:tcBorders>
              <w:bottom w:val="single" w:sz="8" w:space="0" w:color="8DB3E1"/>
              <w:right w:val="single" w:sz="8" w:space="0" w:color="8DB3E1"/>
            </w:tcBorders>
            <w:tcMar>
              <w:top w:w="90" w:type="dxa"/>
              <w:left w:w="150" w:type="dxa"/>
              <w:bottom w:w="90" w:type="dxa"/>
              <w:right w:w="150" w:type="dxa"/>
            </w:tcMar>
            <w:vAlign w:val="center"/>
          </w:tcPr>
          <w:p w14:paraId="7FD9801B" w14:textId="77777777" w:rsidR="00BD0B9C" w:rsidRDefault="00000000">
            <w:pPr>
              <w:spacing w:after="0" w:line="360" w:lineRule="auto"/>
            </w:pPr>
            <w:r>
              <w:rPr>
                <w:b/>
                <w:color w:val="333333"/>
                <w:sz w:val="21"/>
              </w:rPr>
              <w:t>退改说明</w:t>
            </w:r>
          </w:p>
        </w:tc>
      </w:tr>
      <w:tr w:rsidR="00BD0B9C" w14:paraId="3019E006" w14:textId="77777777">
        <w:trPr>
          <w:tblCellSpacing w:w="0" w:type="auto"/>
        </w:trPr>
        <w:tc>
          <w:tcPr>
            <w:tcW w:w="10800" w:type="dxa"/>
            <w:tcMar>
              <w:top w:w="90" w:type="dxa"/>
              <w:left w:w="150" w:type="dxa"/>
              <w:bottom w:w="90" w:type="dxa"/>
              <w:right w:w="150" w:type="dxa"/>
            </w:tcMar>
            <w:vAlign w:val="center"/>
          </w:tcPr>
          <w:tbl>
            <w:tblPr>
              <w:tblW w:w="0" w:type="auto"/>
              <w:tblCellSpacing w:w="0" w:type="auto"/>
              <w:tblInd w:w="115" w:type="dxa"/>
              <w:tblBorders>
                <w:top w:val="inset" w:sz="8" w:space="0" w:color="000000"/>
                <w:left w:val="inset" w:sz="8" w:space="0" w:color="000000"/>
                <w:bottom w:val="inset" w:sz="8" w:space="0" w:color="000000"/>
                <w:right w:val="inset" w:sz="8" w:space="0" w:color="000000"/>
              </w:tblBorders>
              <w:tblLook w:val="04A0" w:firstRow="1" w:lastRow="0" w:firstColumn="1" w:lastColumn="0" w:noHBand="0" w:noVBand="1"/>
            </w:tblPr>
            <w:tblGrid>
              <w:gridCol w:w="5190"/>
              <w:gridCol w:w="5190"/>
            </w:tblGrid>
            <w:tr w:rsidR="00BD0B9C" w14:paraId="34F59447" w14:textId="77777777">
              <w:trPr>
                <w:tblCellSpacing w:w="0" w:type="auto"/>
              </w:trPr>
              <w:tc>
                <w:tcPr>
                  <w:tcW w:w="5190" w:type="dxa"/>
                  <w:tcBorders>
                    <w:top w:val="outset" w:sz="8" w:space="0" w:color="000000"/>
                    <w:left w:val="outset" w:sz="8" w:space="0" w:color="000000"/>
                    <w:bottom w:val="outset" w:sz="8" w:space="0" w:color="000000"/>
                    <w:right w:val="outset" w:sz="8" w:space="0" w:color="000000"/>
                  </w:tcBorders>
                  <w:tcMar>
                    <w:top w:w="45" w:type="dxa"/>
                    <w:left w:w="45" w:type="dxa"/>
                    <w:bottom w:w="45" w:type="dxa"/>
                    <w:right w:w="45" w:type="dxa"/>
                  </w:tcMar>
                  <w:vAlign w:val="center"/>
                </w:tcPr>
                <w:p w14:paraId="6D016432" w14:textId="77777777" w:rsidR="00BD0B9C" w:rsidRDefault="00000000">
                  <w:pPr>
                    <w:spacing w:after="0" w:line="360" w:lineRule="auto"/>
                  </w:pPr>
                  <w:r>
                    <w:rPr>
                      <w:color w:val="333333"/>
                      <w:sz w:val="21"/>
                    </w:rPr>
                    <w:t>行程开始前</w:t>
                  </w:r>
                </w:p>
              </w:tc>
              <w:tc>
                <w:tcPr>
                  <w:tcW w:w="5190" w:type="dxa"/>
                  <w:tcBorders>
                    <w:top w:val="outset" w:sz="8" w:space="0" w:color="000000"/>
                    <w:left w:val="outset" w:sz="8" w:space="0" w:color="000000"/>
                    <w:bottom w:val="outset" w:sz="8" w:space="0" w:color="000000"/>
                    <w:right w:val="outset" w:sz="8" w:space="0" w:color="000000"/>
                  </w:tcBorders>
                  <w:tcMar>
                    <w:top w:w="45" w:type="dxa"/>
                    <w:left w:w="45" w:type="dxa"/>
                    <w:bottom w:w="45" w:type="dxa"/>
                    <w:right w:w="45" w:type="dxa"/>
                  </w:tcMar>
                  <w:vAlign w:val="center"/>
                </w:tcPr>
                <w:p w14:paraId="696DD0F1" w14:textId="77777777" w:rsidR="00BD0B9C" w:rsidRDefault="00000000">
                  <w:pPr>
                    <w:spacing w:after="0" w:line="360" w:lineRule="auto"/>
                    <w:rPr>
                      <w:lang w:eastAsia="zh-CN"/>
                    </w:rPr>
                  </w:pPr>
                  <w:r>
                    <w:rPr>
                      <w:color w:val="333333"/>
                      <w:sz w:val="21"/>
                      <w:lang w:eastAsia="zh-CN"/>
                    </w:rPr>
                    <w:t>违约金（占比公布零售价）</w:t>
                  </w:r>
                </w:p>
              </w:tc>
            </w:tr>
            <w:tr w:rsidR="00BD0B9C" w14:paraId="2F70E36E" w14:textId="77777777">
              <w:trPr>
                <w:tblCellSpacing w:w="0" w:type="auto"/>
              </w:trPr>
              <w:tc>
                <w:tcPr>
                  <w:tcW w:w="5190" w:type="dxa"/>
                  <w:tcBorders>
                    <w:top w:val="outset" w:sz="8" w:space="0" w:color="000000"/>
                    <w:left w:val="outset" w:sz="8" w:space="0" w:color="000000"/>
                    <w:bottom w:val="outset" w:sz="8" w:space="0" w:color="000000"/>
                    <w:right w:val="outset" w:sz="8" w:space="0" w:color="000000"/>
                  </w:tcBorders>
                  <w:tcMar>
                    <w:top w:w="45" w:type="dxa"/>
                    <w:left w:w="45" w:type="dxa"/>
                    <w:bottom w:w="45" w:type="dxa"/>
                    <w:right w:w="45" w:type="dxa"/>
                  </w:tcMar>
                  <w:vAlign w:val="center"/>
                </w:tcPr>
                <w:p w14:paraId="4C4642C1" w14:textId="77777777" w:rsidR="00BD0B9C" w:rsidRDefault="00000000">
                  <w:pPr>
                    <w:spacing w:after="0" w:line="360" w:lineRule="auto"/>
                    <w:rPr>
                      <w:lang w:eastAsia="zh-CN"/>
                    </w:rPr>
                  </w:pPr>
                  <w:r>
                    <w:rPr>
                      <w:color w:val="333333"/>
                      <w:sz w:val="21"/>
                      <w:lang w:eastAsia="zh-CN"/>
                    </w:rPr>
                    <w:t>出发前7日 (含) 内</w:t>
                  </w:r>
                </w:p>
              </w:tc>
              <w:tc>
                <w:tcPr>
                  <w:tcW w:w="5190" w:type="dxa"/>
                  <w:tcBorders>
                    <w:top w:val="outset" w:sz="8" w:space="0" w:color="000000"/>
                    <w:left w:val="outset" w:sz="8" w:space="0" w:color="000000"/>
                    <w:bottom w:val="outset" w:sz="8" w:space="0" w:color="000000"/>
                    <w:right w:val="outset" w:sz="8" w:space="0" w:color="000000"/>
                  </w:tcBorders>
                  <w:tcMar>
                    <w:top w:w="45" w:type="dxa"/>
                    <w:left w:w="45" w:type="dxa"/>
                    <w:bottom w:w="45" w:type="dxa"/>
                    <w:right w:w="45" w:type="dxa"/>
                  </w:tcMar>
                  <w:vAlign w:val="center"/>
                </w:tcPr>
                <w:p w14:paraId="3E7BD395" w14:textId="77777777" w:rsidR="00BD0B9C" w:rsidRDefault="00000000">
                  <w:pPr>
                    <w:spacing w:after="0" w:line="360" w:lineRule="auto"/>
                    <w:rPr>
                      <w:lang w:eastAsia="zh-CN"/>
                    </w:rPr>
                  </w:pPr>
                  <w:r>
                    <w:rPr>
                      <w:color w:val="333333"/>
                      <w:sz w:val="21"/>
                      <w:lang w:eastAsia="zh-CN"/>
                    </w:rPr>
                    <w:t>100%</w:t>
                  </w:r>
                </w:p>
              </w:tc>
            </w:tr>
            <w:tr w:rsidR="00BD0B9C" w14:paraId="0EB39B95" w14:textId="77777777">
              <w:trPr>
                <w:tblCellSpacing w:w="0" w:type="auto"/>
              </w:trPr>
              <w:tc>
                <w:tcPr>
                  <w:tcW w:w="5190" w:type="dxa"/>
                  <w:tcBorders>
                    <w:top w:val="outset" w:sz="8" w:space="0" w:color="000000"/>
                    <w:left w:val="outset" w:sz="8" w:space="0" w:color="000000"/>
                    <w:bottom w:val="outset" w:sz="8" w:space="0" w:color="000000"/>
                    <w:right w:val="outset" w:sz="8" w:space="0" w:color="000000"/>
                  </w:tcBorders>
                  <w:tcMar>
                    <w:top w:w="45" w:type="dxa"/>
                    <w:left w:w="45" w:type="dxa"/>
                    <w:bottom w:w="45" w:type="dxa"/>
                    <w:right w:w="45" w:type="dxa"/>
                  </w:tcMar>
                  <w:vAlign w:val="center"/>
                </w:tcPr>
                <w:p w14:paraId="18D1C6CF" w14:textId="77777777" w:rsidR="00BD0B9C" w:rsidRDefault="00000000">
                  <w:pPr>
                    <w:spacing w:after="0" w:line="360" w:lineRule="auto"/>
                    <w:rPr>
                      <w:lang w:eastAsia="zh-CN"/>
                    </w:rPr>
                  </w:pPr>
                  <w:r>
                    <w:rPr>
                      <w:color w:val="333333"/>
                      <w:sz w:val="21"/>
                      <w:lang w:eastAsia="zh-CN"/>
                    </w:rPr>
                    <w:t>出发前8日(含) 至 14日(含)</w:t>
                  </w:r>
                </w:p>
              </w:tc>
              <w:tc>
                <w:tcPr>
                  <w:tcW w:w="5190" w:type="dxa"/>
                  <w:tcBorders>
                    <w:top w:val="outset" w:sz="8" w:space="0" w:color="000000"/>
                    <w:left w:val="outset" w:sz="8" w:space="0" w:color="000000"/>
                    <w:bottom w:val="outset" w:sz="8" w:space="0" w:color="000000"/>
                    <w:right w:val="outset" w:sz="8" w:space="0" w:color="000000"/>
                  </w:tcBorders>
                  <w:tcMar>
                    <w:top w:w="45" w:type="dxa"/>
                    <w:left w:w="45" w:type="dxa"/>
                    <w:bottom w:w="45" w:type="dxa"/>
                    <w:right w:w="45" w:type="dxa"/>
                  </w:tcMar>
                  <w:vAlign w:val="center"/>
                </w:tcPr>
                <w:p w14:paraId="42C4B07E" w14:textId="77777777" w:rsidR="00BD0B9C" w:rsidRDefault="00000000">
                  <w:pPr>
                    <w:spacing w:after="0" w:line="360" w:lineRule="auto"/>
                    <w:rPr>
                      <w:lang w:eastAsia="zh-CN"/>
                    </w:rPr>
                  </w:pPr>
                  <w:r>
                    <w:rPr>
                      <w:color w:val="333333"/>
                      <w:sz w:val="21"/>
                      <w:lang w:eastAsia="zh-CN"/>
                    </w:rPr>
                    <w:t>50%</w:t>
                  </w:r>
                </w:p>
              </w:tc>
            </w:tr>
            <w:tr w:rsidR="00BD0B9C" w14:paraId="0A5E3247" w14:textId="77777777">
              <w:trPr>
                <w:tblCellSpacing w:w="0" w:type="auto"/>
              </w:trPr>
              <w:tc>
                <w:tcPr>
                  <w:tcW w:w="5190" w:type="dxa"/>
                  <w:tcBorders>
                    <w:top w:val="outset" w:sz="8" w:space="0" w:color="000000"/>
                    <w:left w:val="outset" w:sz="8" w:space="0" w:color="000000"/>
                    <w:bottom w:val="outset" w:sz="8" w:space="0" w:color="000000"/>
                    <w:right w:val="outset" w:sz="8" w:space="0" w:color="000000"/>
                  </w:tcBorders>
                  <w:tcMar>
                    <w:top w:w="45" w:type="dxa"/>
                    <w:left w:w="45" w:type="dxa"/>
                    <w:bottom w:w="45" w:type="dxa"/>
                    <w:right w:w="45" w:type="dxa"/>
                  </w:tcMar>
                  <w:vAlign w:val="center"/>
                </w:tcPr>
                <w:p w14:paraId="1B645363" w14:textId="77777777" w:rsidR="00BD0B9C" w:rsidRDefault="00000000">
                  <w:pPr>
                    <w:spacing w:after="0" w:line="360" w:lineRule="auto"/>
                    <w:rPr>
                      <w:lang w:eastAsia="zh-CN"/>
                    </w:rPr>
                  </w:pPr>
                  <w:r>
                    <w:rPr>
                      <w:color w:val="333333"/>
                      <w:sz w:val="21"/>
                      <w:lang w:eastAsia="zh-CN"/>
                    </w:rPr>
                    <w:t>出发前15日(含) 至 30日(含) </w:t>
                  </w:r>
                </w:p>
              </w:tc>
              <w:tc>
                <w:tcPr>
                  <w:tcW w:w="5190" w:type="dxa"/>
                  <w:tcBorders>
                    <w:top w:val="outset" w:sz="8" w:space="0" w:color="000000"/>
                    <w:left w:val="outset" w:sz="8" w:space="0" w:color="000000"/>
                    <w:bottom w:val="outset" w:sz="8" w:space="0" w:color="000000"/>
                    <w:right w:val="outset" w:sz="8" w:space="0" w:color="000000"/>
                  </w:tcBorders>
                  <w:tcMar>
                    <w:top w:w="45" w:type="dxa"/>
                    <w:left w:w="45" w:type="dxa"/>
                    <w:bottom w:w="45" w:type="dxa"/>
                    <w:right w:w="45" w:type="dxa"/>
                  </w:tcMar>
                  <w:vAlign w:val="center"/>
                </w:tcPr>
                <w:p w14:paraId="72DFAF8A" w14:textId="77777777" w:rsidR="00BD0B9C" w:rsidRDefault="00000000">
                  <w:pPr>
                    <w:spacing w:after="0" w:line="360" w:lineRule="auto"/>
                    <w:rPr>
                      <w:lang w:eastAsia="zh-CN"/>
                    </w:rPr>
                  </w:pPr>
                  <w:r>
                    <w:rPr>
                      <w:color w:val="333333"/>
                      <w:sz w:val="21"/>
                      <w:lang w:eastAsia="zh-CN"/>
                    </w:rPr>
                    <w:t>30%</w:t>
                  </w:r>
                </w:p>
              </w:tc>
            </w:tr>
            <w:tr w:rsidR="00BD0B9C" w14:paraId="54938D4E" w14:textId="77777777">
              <w:trPr>
                <w:tblCellSpacing w:w="0" w:type="auto"/>
              </w:trPr>
              <w:tc>
                <w:tcPr>
                  <w:tcW w:w="5190" w:type="dxa"/>
                  <w:tcBorders>
                    <w:top w:val="outset" w:sz="8" w:space="0" w:color="000000"/>
                    <w:left w:val="outset" w:sz="8" w:space="0" w:color="000000"/>
                    <w:bottom w:val="outset" w:sz="8" w:space="0" w:color="000000"/>
                    <w:right w:val="outset" w:sz="8" w:space="0" w:color="000000"/>
                  </w:tcBorders>
                  <w:tcMar>
                    <w:top w:w="45" w:type="dxa"/>
                    <w:left w:w="45" w:type="dxa"/>
                    <w:bottom w:w="45" w:type="dxa"/>
                    <w:right w:w="45" w:type="dxa"/>
                  </w:tcMar>
                  <w:vAlign w:val="center"/>
                </w:tcPr>
                <w:p w14:paraId="5ABB8C0F" w14:textId="77777777" w:rsidR="00BD0B9C" w:rsidRDefault="00000000">
                  <w:pPr>
                    <w:spacing w:after="0" w:line="360" w:lineRule="auto"/>
                    <w:rPr>
                      <w:lang w:eastAsia="zh-CN"/>
                    </w:rPr>
                  </w:pPr>
                  <w:r>
                    <w:rPr>
                      <w:color w:val="333333"/>
                      <w:sz w:val="21"/>
                      <w:lang w:eastAsia="zh-CN"/>
                    </w:rPr>
                    <w:t>出发前31日 及以上</w:t>
                  </w:r>
                </w:p>
              </w:tc>
              <w:tc>
                <w:tcPr>
                  <w:tcW w:w="5190" w:type="dxa"/>
                  <w:tcBorders>
                    <w:top w:val="outset" w:sz="8" w:space="0" w:color="000000"/>
                    <w:left w:val="outset" w:sz="8" w:space="0" w:color="000000"/>
                    <w:bottom w:val="outset" w:sz="8" w:space="0" w:color="000000"/>
                    <w:right w:val="outset" w:sz="8" w:space="0" w:color="000000"/>
                  </w:tcBorders>
                  <w:tcMar>
                    <w:top w:w="45" w:type="dxa"/>
                    <w:left w:w="45" w:type="dxa"/>
                    <w:bottom w:w="45" w:type="dxa"/>
                    <w:right w:w="45" w:type="dxa"/>
                  </w:tcMar>
                  <w:vAlign w:val="center"/>
                </w:tcPr>
                <w:p w14:paraId="67F8F31D" w14:textId="77777777" w:rsidR="00BD0B9C" w:rsidRDefault="00000000">
                  <w:pPr>
                    <w:spacing w:after="0" w:line="360" w:lineRule="auto"/>
                    <w:rPr>
                      <w:lang w:eastAsia="zh-CN"/>
                    </w:rPr>
                  </w:pPr>
                  <w:r>
                    <w:rPr>
                      <w:color w:val="333333"/>
                      <w:sz w:val="21"/>
                      <w:lang w:eastAsia="zh-CN"/>
                    </w:rPr>
                    <w:t>0</w:t>
                  </w:r>
                </w:p>
              </w:tc>
            </w:tr>
          </w:tbl>
          <w:p w14:paraId="3BA0C726" w14:textId="77777777" w:rsidR="00BD0B9C" w:rsidRDefault="00000000">
            <w:pPr>
              <w:spacing w:after="0" w:line="360" w:lineRule="auto"/>
              <w:ind w:left="270"/>
              <w:rPr>
                <w:lang w:eastAsia="zh-CN"/>
              </w:rPr>
            </w:pPr>
            <w:r>
              <w:rPr>
                <w:color w:val="333333"/>
                <w:sz w:val="21"/>
                <w:lang w:eastAsia="zh-CN"/>
              </w:rPr>
              <w:t> </w:t>
            </w:r>
          </w:p>
          <w:p w14:paraId="2204C02B" w14:textId="77777777" w:rsidR="00BD0B9C" w:rsidRDefault="00000000">
            <w:pPr>
              <w:spacing w:after="0" w:line="360" w:lineRule="auto"/>
              <w:ind w:left="270"/>
              <w:rPr>
                <w:lang w:eastAsia="zh-CN"/>
              </w:rPr>
            </w:pPr>
            <w:r>
              <w:rPr>
                <w:color w:val="333333"/>
                <w:sz w:val="21"/>
                <w:lang w:eastAsia="zh-CN"/>
              </w:rPr>
              <w:t>备注：</w:t>
            </w:r>
          </w:p>
          <w:p w14:paraId="2B4CF06A" w14:textId="77777777" w:rsidR="00BD0B9C" w:rsidRDefault="00000000">
            <w:pPr>
              <w:spacing w:after="0" w:line="360" w:lineRule="auto"/>
              <w:ind w:left="270"/>
              <w:rPr>
                <w:lang w:eastAsia="zh-CN"/>
              </w:rPr>
            </w:pPr>
            <w:r>
              <w:rPr>
                <w:color w:val="333333"/>
                <w:sz w:val="21"/>
                <w:lang w:eastAsia="zh-CN"/>
              </w:rPr>
              <w:lastRenderedPageBreak/>
              <w:t>1. 出发当日未能准时参加者，作自动放弃论，已付团费概不退还。</w:t>
            </w:r>
          </w:p>
          <w:p w14:paraId="41AFCE3A" w14:textId="77777777" w:rsidR="00BD0B9C" w:rsidRDefault="00000000">
            <w:pPr>
              <w:spacing w:after="0" w:line="360" w:lineRule="auto"/>
              <w:ind w:left="270"/>
              <w:rPr>
                <w:lang w:eastAsia="zh-CN"/>
              </w:rPr>
            </w:pPr>
            <w:r>
              <w:rPr>
                <w:color w:val="333333"/>
                <w:sz w:val="21"/>
                <w:lang w:eastAsia="zh-CN"/>
              </w:rPr>
              <w:t>2. 其他加定酒店或服务需参照酒店规定而确定是否能退款。</w:t>
            </w:r>
          </w:p>
          <w:p w14:paraId="108757FF" w14:textId="77777777" w:rsidR="00BD0B9C" w:rsidRDefault="00000000">
            <w:pPr>
              <w:spacing w:after="0" w:line="360" w:lineRule="auto"/>
              <w:ind w:left="270"/>
              <w:rPr>
                <w:lang w:eastAsia="zh-CN"/>
              </w:rPr>
            </w:pPr>
            <w:r>
              <w:rPr>
                <w:color w:val="333333"/>
                <w:sz w:val="21"/>
                <w:lang w:eastAsia="zh-CN"/>
              </w:rPr>
              <w:t>3. 如贵司或客人因个人原因 (无旅行证件、迟到、生病、意外等因素) 于旅途中退出或末能参加行程内任何行程，已付团费概不退还，也不会以其他服务赔偿。</w:t>
            </w:r>
          </w:p>
          <w:p w14:paraId="33478BB5" w14:textId="77777777" w:rsidR="00BD0B9C" w:rsidRDefault="00000000">
            <w:pPr>
              <w:spacing w:after="0" w:line="360" w:lineRule="auto"/>
              <w:ind w:left="270"/>
              <w:rPr>
                <w:lang w:eastAsia="zh-CN"/>
              </w:rPr>
            </w:pPr>
            <w:r>
              <w:rPr>
                <w:color w:val="333333"/>
                <w:sz w:val="21"/>
                <w:lang w:eastAsia="zh-CN"/>
              </w:rPr>
              <w:t>4. 如遇天气、战争、罢工等人力不可抗拒因素而导致无法游览，纵横将尽力保护客人人身及其财产的安全，有权利取消或调整部分或全部行程，不承担任何因不可抗力引起的直接或间接责任，已支付的团费概不退还。</w:t>
            </w:r>
          </w:p>
          <w:p w14:paraId="5AC76FD3" w14:textId="77777777" w:rsidR="00BD0B9C" w:rsidRDefault="00BD0B9C">
            <w:pPr>
              <w:spacing w:after="0" w:line="360" w:lineRule="auto"/>
              <w:ind w:left="270"/>
              <w:rPr>
                <w:lang w:eastAsia="zh-CN"/>
              </w:rPr>
            </w:pPr>
          </w:p>
        </w:tc>
      </w:tr>
    </w:tbl>
    <w:p w14:paraId="6BB40F02" w14:textId="77777777" w:rsidR="00BD0B9C" w:rsidRDefault="00000000">
      <w:pPr>
        <w:spacing w:after="0" w:line="360" w:lineRule="auto"/>
        <w:ind w:left="120"/>
        <w:rPr>
          <w:lang w:eastAsia="zh-CN"/>
        </w:rPr>
      </w:pPr>
      <w:r>
        <w:rPr>
          <w:color w:val="333333"/>
          <w:sz w:val="21"/>
          <w:lang w:eastAsia="zh-CN"/>
        </w:rPr>
        <w:lastRenderedPageBreak/>
        <w:t xml:space="preserve"> </w:t>
      </w:r>
      <w:r>
        <w:rPr>
          <w:lang w:eastAsia="zh-CN"/>
        </w:rPr>
        <w:br/>
      </w:r>
      <w:r>
        <w:rPr>
          <w:color w:val="333333"/>
          <w:sz w:val="21"/>
          <w:lang w:eastAsia="zh-CN"/>
        </w:rPr>
        <w:t xml:space="preserve"> </w:t>
      </w:r>
    </w:p>
    <w:tbl>
      <w:tblPr>
        <w:tblW w:w="0" w:type="auto"/>
        <w:tblCellSpacing w:w="0" w:type="auto"/>
        <w:tblInd w:w="115" w:type="dxa"/>
        <w:tblBorders>
          <w:top w:val="single" w:sz="8" w:space="0" w:color="8DB3E1"/>
          <w:left w:val="single" w:sz="8" w:space="0" w:color="8DB3E1"/>
          <w:bottom w:val="single" w:sz="8" w:space="0" w:color="8DB3E1"/>
          <w:right w:val="single" w:sz="8" w:space="0" w:color="8DB3E1"/>
        </w:tblBorders>
        <w:tblLayout w:type="fixed"/>
        <w:tblLook w:val="04A0" w:firstRow="1" w:lastRow="0" w:firstColumn="1" w:lastColumn="0" w:noHBand="0" w:noVBand="1"/>
      </w:tblPr>
      <w:tblGrid>
        <w:gridCol w:w="10800"/>
      </w:tblGrid>
      <w:tr w:rsidR="00BD0B9C" w14:paraId="16307CB2" w14:textId="77777777">
        <w:trPr>
          <w:tblCellSpacing w:w="0" w:type="auto"/>
        </w:trPr>
        <w:tc>
          <w:tcPr>
            <w:tcW w:w="10800" w:type="dxa"/>
            <w:tcBorders>
              <w:bottom w:val="single" w:sz="8" w:space="0" w:color="8DB3E1"/>
              <w:right w:val="single" w:sz="8" w:space="0" w:color="8DB3E1"/>
            </w:tcBorders>
            <w:tcMar>
              <w:top w:w="90" w:type="dxa"/>
              <w:left w:w="150" w:type="dxa"/>
              <w:bottom w:w="90" w:type="dxa"/>
              <w:right w:w="150" w:type="dxa"/>
            </w:tcMar>
            <w:vAlign w:val="center"/>
          </w:tcPr>
          <w:p w14:paraId="75B0AED8" w14:textId="77777777" w:rsidR="00BD0B9C" w:rsidRDefault="00000000">
            <w:pPr>
              <w:spacing w:after="0" w:line="360" w:lineRule="auto"/>
            </w:pPr>
            <w:r>
              <w:rPr>
                <w:b/>
                <w:color w:val="333333"/>
                <w:sz w:val="21"/>
              </w:rPr>
              <w:t>出行提示</w:t>
            </w:r>
          </w:p>
        </w:tc>
      </w:tr>
      <w:tr w:rsidR="00BD0B9C" w14:paraId="21ECABF8" w14:textId="77777777">
        <w:trPr>
          <w:tblCellSpacing w:w="0" w:type="auto"/>
        </w:trPr>
        <w:tc>
          <w:tcPr>
            <w:tcW w:w="10800" w:type="dxa"/>
            <w:tcMar>
              <w:top w:w="90" w:type="dxa"/>
              <w:left w:w="150" w:type="dxa"/>
              <w:bottom w:w="90" w:type="dxa"/>
              <w:right w:w="150" w:type="dxa"/>
            </w:tcMar>
            <w:vAlign w:val="center"/>
          </w:tcPr>
          <w:p w14:paraId="5D2C859D" w14:textId="77777777" w:rsidR="00BD0B9C" w:rsidRDefault="00000000">
            <w:pPr>
              <w:spacing w:after="0" w:line="360" w:lineRule="auto"/>
              <w:ind w:left="270"/>
              <w:rPr>
                <w:lang w:eastAsia="zh-CN"/>
              </w:rPr>
            </w:pPr>
            <w:r>
              <w:rPr>
                <w:b/>
                <w:color w:val="BA372A"/>
                <w:sz w:val="21"/>
                <w:lang w:eastAsia="zh-CN"/>
              </w:rPr>
              <w:t>自2026年1月1日起，</w:t>
            </w:r>
            <w:r>
              <w:rPr>
                <w:color w:val="333333"/>
                <w:sz w:val="21"/>
                <w:lang w:eastAsia="zh-CN"/>
              </w:rPr>
              <w:t>美国境内11个国家公园将对</w:t>
            </w:r>
            <w:r>
              <w:rPr>
                <w:b/>
                <w:color w:val="333333"/>
                <w:sz w:val="21"/>
                <w:lang w:eastAsia="zh-CN"/>
              </w:rPr>
              <w:t>非美国居民</w:t>
            </w:r>
            <w:r>
              <w:rPr>
                <w:color w:val="333333"/>
                <w:sz w:val="21"/>
                <w:lang w:eastAsia="zh-CN"/>
              </w:rPr>
              <w:t>实施</w:t>
            </w:r>
            <w:hyperlink r:id="rId4">
              <w:r>
                <w:rPr>
                  <w:color w:val="0000FF"/>
                  <w:sz w:val="21"/>
                  <w:u w:val="single"/>
                  <w:lang w:eastAsia="zh-CN"/>
                </w:rPr>
                <w:t>入园额外收费政策</w:t>
              </w:r>
            </w:hyperlink>
            <w:r>
              <w:rPr>
                <w:color w:val="333333"/>
                <w:sz w:val="21"/>
                <w:lang w:eastAsia="zh-CN"/>
              </w:rPr>
              <w:t>（请点击蓝色字体查看）。进入以上国家公园时，园区工作人员可能会现场核验游客身份，请美国居民务必随身携带有效身份证明，如美国护照、驾照或绿卡等，以便现场查验。</w:t>
            </w:r>
          </w:p>
          <w:p w14:paraId="100EC6C8" w14:textId="77777777" w:rsidR="00BD0B9C" w:rsidRDefault="00BD0B9C">
            <w:pPr>
              <w:spacing w:after="0" w:line="360" w:lineRule="auto"/>
              <w:ind w:left="270"/>
              <w:rPr>
                <w:lang w:eastAsia="zh-CN"/>
              </w:rPr>
            </w:pPr>
          </w:p>
        </w:tc>
      </w:tr>
    </w:tbl>
    <w:p w14:paraId="0F8DFD3F" w14:textId="77777777" w:rsidR="00BD0B9C" w:rsidRDefault="00000000">
      <w:pPr>
        <w:spacing w:after="0" w:line="360" w:lineRule="auto"/>
        <w:ind w:left="120"/>
        <w:rPr>
          <w:lang w:eastAsia="zh-CN"/>
        </w:rPr>
      </w:pPr>
      <w:r>
        <w:rPr>
          <w:color w:val="333333"/>
          <w:sz w:val="21"/>
          <w:lang w:eastAsia="zh-CN"/>
        </w:rPr>
        <w:t xml:space="preserve"> </w:t>
      </w:r>
      <w:r>
        <w:rPr>
          <w:lang w:eastAsia="zh-CN"/>
        </w:rPr>
        <w:br/>
      </w:r>
      <w:r>
        <w:rPr>
          <w:color w:val="333333"/>
          <w:sz w:val="21"/>
          <w:lang w:eastAsia="zh-CN"/>
        </w:rPr>
        <w:t xml:space="preserve"> </w:t>
      </w:r>
    </w:p>
    <w:tbl>
      <w:tblPr>
        <w:tblW w:w="0" w:type="auto"/>
        <w:tblCellSpacing w:w="0" w:type="auto"/>
        <w:tblInd w:w="115" w:type="dxa"/>
        <w:tblBorders>
          <w:top w:val="single" w:sz="8" w:space="0" w:color="8DB3E1"/>
          <w:left w:val="single" w:sz="8" w:space="0" w:color="8DB3E1"/>
          <w:bottom w:val="single" w:sz="8" w:space="0" w:color="8DB3E1"/>
          <w:right w:val="single" w:sz="8" w:space="0" w:color="8DB3E1"/>
        </w:tblBorders>
        <w:tblLayout w:type="fixed"/>
        <w:tblLook w:val="04A0" w:firstRow="1" w:lastRow="0" w:firstColumn="1" w:lastColumn="0" w:noHBand="0" w:noVBand="1"/>
      </w:tblPr>
      <w:tblGrid>
        <w:gridCol w:w="10800"/>
      </w:tblGrid>
      <w:tr w:rsidR="00BD0B9C" w14:paraId="0B2F5E87" w14:textId="77777777">
        <w:trPr>
          <w:tblCellSpacing w:w="0" w:type="auto"/>
        </w:trPr>
        <w:tc>
          <w:tcPr>
            <w:tcW w:w="10800" w:type="dxa"/>
            <w:tcBorders>
              <w:bottom w:val="single" w:sz="8" w:space="0" w:color="8DB3E1"/>
              <w:right w:val="single" w:sz="8" w:space="0" w:color="8DB3E1"/>
            </w:tcBorders>
            <w:tcMar>
              <w:top w:w="90" w:type="dxa"/>
              <w:left w:w="150" w:type="dxa"/>
              <w:bottom w:w="90" w:type="dxa"/>
              <w:right w:w="150" w:type="dxa"/>
            </w:tcMar>
            <w:vAlign w:val="center"/>
          </w:tcPr>
          <w:p w14:paraId="55391D8C" w14:textId="77777777" w:rsidR="00BD0B9C" w:rsidRDefault="00000000">
            <w:pPr>
              <w:spacing w:after="0" w:line="360" w:lineRule="auto"/>
            </w:pPr>
            <w:r>
              <w:rPr>
                <w:b/>
                <w:color w:val="333333"/>
                <w:sz w:val="21"/>
              </w:rPr>
              <w:t>预订须知</w:t>
            </w:r>
          </w:p>
        </w:tc>
      </w:tr>
      <w:tr w:rsidR="00BD0B9C" w14:paraId="542098FE" w14:textId="77777777">
        <w:trPr>
          <w:tblCellSpacing w:w="0" w:type="auto"/>
        </w:trPr>
        <w:tc>
          <w:tcPr>
            <w:tcW w:w="10800" w:type="dxa"/>
            <w:tcMar>
              <w:top w:w="90" w:type="dxa"/>
              <w:left w:w="150" w:type="dxa"/>
              <w:bottom w:w="90" w:type="dxa"/>
              <w:right w:w="150" w:type="dxa"/>
            </w:tcMar>
            <w:vAlign w:val="center"/>
          </w:tcPr>
          <w:p w14:paraId="334A0C47" w14:textId="77777777" w:rsidR="00BD0B9C" w:rsidRDefault="00000000">
            <w:pPr>
              <w:spacing w:after="0" w:line="360" w:lineRule="auto"/>
              <w:ind w:left="270"/>
              <w:rPr>
                <w:lang w:eastAsia="zh-CN"/>
              </w:rPr>
            </w:pPr>
            <w:r>
              <w:rPr>
                <w:b/>
                <w:color w:val="333333"/>
                <w:sz w:val="21"/>
                <w:lang w:eastAsia="zh-CN"/>
              </w:rPr>
              <w:t>预定须知：</w:t>
            </w:r>
          </w:p>
          <w:p w14:paraId="3AC5D237" w14:textId="0EA031FB" w:rsidR="00BD0B9C" w:rsidRDefault="00000000">
            <w:pPr>
              <w:spacing w:after="0" w:line="360" w:lineRule="auto"/>
              <w:ind w:left="270"/>
              <w:rPr>
                <w:lang w:eastAsia="zh-CN"/>
              </w:rPr>
            </w:pPr>
            <w:r>
              <w:rPr>
                <w:color w:val="333333"/>
                <w:sz w:val="21"/>
                <w:lang w:eastAsia="zh-CN"/>
              </w:rPr>
              <w:t>1. 18岁以下未成年人或儿童必须由成人陪伴参团，单独旅行的未成年人或儿童不能参加</w:t>
            </w:r>
            <w:r w:rsidR="0083209B">
              <w:rPr>
                <w:color w:val="333333"/>
                <w:sz w:val="21"/>
                <w:lang w:eastAsia="zh-CN"/>
              </w:rPr>
              <w:t>尊享旅行</w:t>
            </w:r>
            <w:r>
              <w:rPr>
                <w:color w:val="333333"/>
                <w:sz w:val="21"/>
                <w:lang w:eastAsia="zh-CN"/>
              </w:rPr>
              <w:t>的旅游团。出于对孕妇安全的考虑，孕妇参团需在行程结束时怀孕不超过24周。</w:t>
            </w:r>
          </w:p>
          <w:p w14:paraId="521E5A53" w14:textId="77777777" w:rsidR="00BD0B9C" w:rsidRDefault="00000000">
            <w:pPr>
              <w:spacing w:after="0" w:line="360" w:lineRule="auto"/>
              <w:ind w:left="270"/>
              <w:rPr>
                <w:lang w:eastAsia="zh-CN"/>
              </w:rPr>
            </w:pPr>
            <w:r>
              <w:rPr>
                <w:color w:val="333333"/>
                <w:sz w:val="21"/>
                <w:lang w:eastAsia="zh-CN"/>
              </w:rPr>
              <w:t>2. 请在预定时务必提供准确、完整的资讯，包括姓名、性别、有效的联系方式（最好是手机，如有问题，方便通知）、准确的航班资讯或参团地点等，以免产生预定错误，影响出行。如因您提供错误资讯而造成损失，由您自行承担。</w:t>
            </w:r>
          </w:p>
          <w:p w14:paraId="717C13E4" w14:textId="4418445E" w:rsidR="00BD0B9C" w:rsidRDefault="00000000">
            <w:pPr>
              <w:spacing w:after="0" w:line="360" w:lineRule="auto"/>
              <w:ind w:left="270"/>
            </w:pPr>
            <w:r>
              <w:rPr>
                <w:color w:val="333333"/>
                <w:sz w:val="21"/>
              </w:rPr>
              <w:t>3. 酒店有不同的房间类型，例如一张King/Queen Size的大床房或两张Double Size的双床房。每个房间可合法住宿的最多人数在2 到4 人，包括成人和儿童。应部分酒店要求，每组参团客人需至少携带一张可在目的地使用的信用卡或借记卡，届时需根据酒店的不同规定配合刷卡办理押金收取和入住手续。如无个人消费，办理退房后酒店会在7-14个工作日内将押金原路返还。</w:t>
            </w:r>
            <w:r w:rsidR="0083209B">
              <w:rPr>
                <w:color w:val="333333"/>
                <w:sz w:val="21"/>
              </w:rPr>
              <w:t>尊享旅行</w:t>
            </w:r>
            <w:r>
              <w:rPr>
                <w:color w:val="333333"/>
                <w:sz w:val="21"/>
              </w:rPr>
              <w:t>保证客人的用房数量，但不保障具体房间类型和所处位置。酒店的入住时间通常在15:00以后。</w:t>
            </w:r>
          </w:p>
          <w:p w14:paraId="401407B1" w14:textId="77777777" w:rsidR="00BD0B9C" w:rsidRDefault="00000000">
            <w:pPr>
              <w:spacing w:after="0" w:line="360" w:lineRule="auto"/>
              <w:ind w:left="270"/>
              <w:rPr>
                <w:lang w:eastAsia="zh-CN"/>
              </w:rPr>
            </w:pPr>
            <w:r>
              <w:rPr>
                <w:color w:val="333333"/>
                <w:sz w:val="21"/>
                <w:lang w:eastAsia="zh-CN"/>
              </w:rPr>
              <w:t>4. 参团客人需跟团上导游购买门票，不可自行带票或使用City Pass。景点的门票费和团上餐费可能会根据景点官方的临时通知而变动，以当日景点公布的价格为准。</w:t>
            </w:r>
          </w:p>
          <w:p w14:paraId="5B77E080" w14:textId="1052571D" w:rsidR="00BD0B9C" w:rsidRDefault="00000000">
            <w:pPr>
              <w:spacing w:after="0" w:line="360" w:lineRule="auto"/>
              <w:ind w:left="270"/>
              <w:rPr>
                <w:lang w:eastAsia="zh-CN"/>
              </w:rPr>
            </w:pPr>
            <w:r>
              <w:rPr>
                <w:color w:val="333333"/>
                <w:sz w:val="21"/>
                <w:lang w:eastAsia="zh-CN"/>
              </w:rPr>
              <w:t xml:space="preserve">5. </w:t>
            </w:r>
            <w:r w:rsidR="0083209B">
              <w:rPr>
                <w:color w:val="333333"/>
                <w:sz w:val="21"/>
                <w:lang w:eastAsia="zh-CN"/>
              </w:rPr>
              <w:t>尊享旅行</w:t>
            </w:r>
            <w:r>
              <w:rPr>
                <w:color w:val="333333"/>
                <w:sz w:val="21"/>
                <w:lang w:eastAsia="zh-CN"/>
              </w:rPr>
              <w:t>有权在方便出团操作的情况下，对行程顺序进行适当调整以确保旅游团顺利进行，但不会减少行程中应包含的项目。</w:t>
            </w:r>
          </w:p>
          <w:p w14:paraId="20EC681E" w14:textId="77777777" w:rsidR="00BD0B9C" w:rsidRDefault="00000000">
            <w:pPr>
              <w:spacing w:after="0" w:line="360" w:lineRule="auto"/>
              <w:ind w:left="270"/>
              <w:rPr>
                <w:lang w:eastAsia="zh-CN"/>
              </w:rPr>
            </w:pPr>
            <w:r>
              <w:rPr>
                <w:color w:val="333333"/>
                <w:sz w:val="21"/>
                <w:lang w:eastAsia="zh-CN"/>
              </w:rPr>
              <w:t>6. 实际出行过程中，导游或司机有权根据天气、交通等情况，适当调整景点的游览顺序、停留时间或集合时间</w:t>
            </w:r>
            <w:r>
              <w:rPr>
                <w:color w:val="333333"/>
                <w:sz w:val="21"/>
                <w:lang w:eastAsia="zh-CN"/>
              </w:rPr>
              <w:lastRenderedPageBreak/>
              <w:t>以确保行程顺利进行。</w:t>
            </w:r>
          </w:p>
          <w:p w14:paraId="286303AB" w14:textId="77777777" w:rsidR="00BD0B9C" w:rsidRDefault="00000000">
            <w:pPr>
              <w:spacing w:after="0" w:line="360" w:lineRule="auto"/>
              <w:ind w:left="270"/>
              <w:rPr>
                <w:lang w:eastAsia="zh-CN"/>
              </w:rPr>
            </w:pPr>
            <w:r>
              <w:rPr>
                <w:color w:val="333333"/>
                <w:sz w:val="21"/>
                <w:lang w:eastAsia="zh-CN"/>
              </w:rPr>
              <w:t>7. 如遇景点临时关闭或节假日（感恩节、圣诞节、新年等）关闭等，导致无法参观，导游会根据实际情况调整为外观或以其他景点代替以确保行程的丰富性。各景点及国家公园的开放时间及流量控制会因疫情不时变化，如影响行程属不可抗力因素，敬请谅解。</w:t>
            </w:r>
          </w:p>
          <w:p w14:paraId="79907682" w14:textId="7A780050" w:rsidR="00BD0B9C" w:rsidRDefault="00000000">
            <w:pPr>
              <w:spacing w:after="0" w:line="360" w:lineRule="auto"/>
              <w:ind w:left="270"/>
              <w:rPr>
                <w:lang w:eastAsia="zh-CN"/>
              </w:rPr>
            </w:pPr>
            <w:r>
              <w:rPr>
                <w:color w:val="333333"/>
                <w:sz w:val="21"/>
                <w:lang w:eastAsia="zh-CN"/>
              </w:rPr>
              <w:t>8. 八岁以下儿童参团需乘坐安全座椅，</w:t>
            </w:r>
            <w:r w:rsidR="0083209B">
              <w:rPr>
                <w:color w:val="333333"/>
                <w:sz w:val="21"/>
                <w:lang w:eastAsia="zh-CN"/>
              </w:rPr>
              <w:t>尊享旅行</w:t>
            </w:r>
            <w:r>
              <w:rPr>
                <w:color w:val="333333"/>
                <w:sz w:val="21"/>
                <w:lang w:eastAsia="zh-CN"/>
              </w:rPr>
              <w:t>提供租借服务，租金$10.00/人/天，请务必在预定行程时提前备注告知，以便我们提前准备，如因客人未提前告知所造成的违规和罚金由客人自行承担，敬请理解。出行当日安排大巴出行无需安全座椅，费用可退还客人。</w:t>
            </w:r>
          </w:p>
          <w:p w14:paraId="361F4CB1" w14:textId="676FBCC7" w:rsidR="00BD0B9C" w:rsidRDefault="00000000">
            <w:pPr>
              <w:spacing w:after="0" w:line="360" w:lineRule="auto"/>
              <w:ind w:left="270"/>
              <w:rPr>
                <w:lang w:eastAsia="zh-CN"/>
              </w:rPr>
            </w:pPr>
            <w:r>
              <w:rPr>
                <w:color w:val="333333"/>
                <w:sz w:val="21"/>
                <w:lang w:eastAsia="zh-CN"/>
              </w:rPr>
              <w:t>9. 行程中众多旅游景点需要参团人具备基本的健康条件。残疾人士和行动不便者报名参团前请提前联系</w:t>
            </w:r>
            <w:r w:rsidR="0083209B">
              <w:rPr>
                <w:color w:val="333333"/>
                <w:sz w:val="21"/>
                <w:lang w:eastAsia="zh-CN"/>
              </w:rPr>
              <w:t>尊享旅行</w:t>
            </w:r>
            <w:r>
              <w:rPr>
                <w:color w:val="333333"/>
                <w:sz w:val="21"/>
                <w:lang w:eastAsia="zh-CN"/>
              </w:rPr>
              <w:t>获取相关政策资讯。若没有及时通知，我司不能保证为客人提供轮椅升降巴士或安排合适的座位。</w:t>
            </w:r>
          </w:p>
          <w:p w14:paraId="69CDF8B1" w14:textId="77777777" w:rsidR="00BD0B9C" w:rsidRDefault="00000000">
            <w:pPr>
              <w:spacing w:after="0" w:line="360" w:lineRule="auto"/>
              <w:ind w:left="270"/>
              <w:rPr>
                <w:lang w:eastAsia="zh-CN"/>
              </w:rPr>
            </w:pPr>
            <w:r>
              <w:rPr>
                <w:color w:val="333333"/>
                <w:sz w:val="21"/>
                <w:lang w:eastAsia="zh-CN"/>
              </w:rPr>
              <w:t>10. 纵横集团可能会多次修改参团条款和条件，并会在代理网站上及时公布最新版本。请游客在报名参团前务必仔细阅读</w:t>
            </w:r>
            <w:hyperlink r:id="rId5">
              <w:r>
                <w:rPr>
                  <w:color w:val="0000FF"/>
                  <w:sz w:val="21"/>
                  <w:u w:val="single"/>
                  <w:lang w:eastAsia="zh-CN"/>
                </w:rPr>
                <w:t>《参团条例》</w:t>
              </w:r>
            </w:hyperlink>
            <w:r>
              <w:rPr>
                <w:color w:val="333333"/>
                <w:sz w:val="21"/>
                <w:lang w:eastAsia="zh-CN"/>
              </w:rPr>
              <w:t>（点击蓝色字体查看）。我司仅在这些条款和条件下履行义务，除非在此条例中或在法律中有特别规定，否则如果产生任何间接性，补偿性，偶然性或惩罚性损害都不做出赔偿。</w:t>
            </w:r>
          </w:p>
          <w:p w14:paraId="1DCA88B4" w14:textId="4ADFBCA6" w:rsidR="00BD0B9C" w:rsidRDefault="00000000">
            <w:pPr>
              <w:spacing w:after="0" w:line="360" w:lineRule="auto"/>
              <w:ind w:left="270"/>
              <w:rPr>
                <w:lang w:eastAsia="zh-CN"/>
              </w:rPr>
            </w:pPr>
            <w:r>
              <w:rPr>
                <w:color w:val="333333"/>
                <w:sz w:val="21"/>
                <w:lang w:eastAsia="zh-CN"/>
              </w:rPr>
              <w:t xml:space="preserve">11. </w:t>
            </w:r>
            <w:r>
              <w:rPr>
                <w:color w:val="BA372A"/>
                <w:sz w:val="21"/>
                <w:lang w:eastAsia="zh-CN"/>
              </w:rPr>
              <w:t>面对持续上涨的燃油成本，车辆运营成本大大增加，2026年5月18日（出发班期）起，</w:t>
            </w:r>
            <w:r w:rsidR="0083209B">
              <w:rPr>
                <w:color w:val="BA372A"/>
                <w:sz w:val="21"/>
                <w:lang w:eastAsia="zh-CN"/>
              </w:rPr>
              <w:t>尊享旅行</w:t>
            </w:r>
            <w:r>
              <w:rPr>
                <w:color w:val="BA372A"/>
                <w:sz w:val="21"/>
                <w:lang w:eastAsia="zh-CN"/>
              </w:rPr>
              <w:t>的巴士团产品需加收交通附加费美境：$5/人/天、加境：CAD$5/人/天，导游将在行程中统一收取。</w:t>
            </w:r>
            <w:r>
              <w:rPr>
                <w:lang w:eastAsia="zh-CN"/>
              </w:rPr>
              <w:br/>
            </w:r>
            <w:r>
              <w:rPr>
                <w:color w:val="333333"/>
                <w:sz w:val="21"/>
                <w:lang w:eastAsia="zh-CN"/>
              </w:rPr>
              <w:t>特殊说明：</w:t>
            </w:r>
            <w:r>
              <w:rPr>
                <w:lang w:eastAsia="zh-CN"/>
              </w:rPr>
              <w:br/>
            </w:r>
            <w:r>
              <w:rPr>
                <w:color w:val="333333"/>
                <w:sz w:val="21"/>
                <w:lang w:eastAsia="zh-CN"/>
              </w:rPr>
              <w:t>1）接机、送机当天如无其他巴士行程安排，不收取燃油附加费。</w:t>
            </w:r>
            <w:r>
              <w:rPr>
                <w:lang w:eastAsia="zh-CN"/>
              </w:rPr>
              <w:br/>
            </w:r>
            <w:r>
              <w:rPr>
                <w:color w:val="333333"/>
                <w:sz w:val="21"/>
                <w:lang w:eastAsia="zh-CN"/>
              </w:rPr>
              <w:t>2）不涉及巴士用车服务的天数不收取燃油附加费：例如佛州相关产品中客人自行搭乘园区接驳车往返主题乐园，或火车团产品中当天全程为火车行程且无导游及巴士服务等情况。</w:t>
            </w:r>
            <w:r>
              <w:rPr>
                <w:lang w:eastAsia="zh-CN"/>
              </w:rPr>
              <w:br/>
            </w:r>
            <w:r>
              <w:rPr>
                <w:color w:val="333333"/>
                <w:sz w:val="21"/>
                <w:lang w:eastAsia="zh-CN"/>
              </w:rPr>
              <w:t>3）美加跨境产品（如美加东系列、温西连线系列等）按实际行程所在地分别收取燃油附加费；行程当天在美境按 USD $5/人/天收取，在加境按 CAD $5/人/天收取。</w:t>
            </w:r>
          </w:p>
          <w:p w14:paraId="7DEB122A" w14:textId="77777777" w:rsidR="00BD0B9C" w:rsidRDefault="00000000">
            <w:pPr>
              <w:spacing w:after="0" w:line="360" w:lineRule="auto"/>
              <w:ind w:left="270"/>
              <w:rPr>
                <w:lang w:eastAsia="zh-CN"/>
              </w:rPr>
            </w:pPr>
            <w:r>
              <w:rPr>
                <w:color w:val="333333"/>
                <w:sz w:val="21"/>
                <w:lang w:eastAsia="zh-CN"/>
              </w:rPr>
              <w:t> </w:t>
            </w:r>
          </w:p>
          <w:p w14:paraId="3E24DEFA" w14:textId="77777777" w:rsidR="00BD0B9C" w:rsidRDefault="00000000">
            <w:pPr>
              <w:spacing w:after="0" w:line="360" w:lineRule="auto"/>
              <w:ind w:left="270"/>
              <w:rPr>
                <w:lang w:eastAsia="zh-CN"/>
              </w:rPr>
            </w:pPr>
            <w:r>
              <w:rPr>
                <w:b/>
                <w:color w:val="333333"/>
                <w:sz w:val="21"/>
                <w:lang w:eastAsia="zh-CN"/>
              </w:rPr>
              <w:t>出行须知：</w:t>
            </w:r>
          </w:p>
          <w:p w14:paraId="278AF144" w14:textId="4C862EDD" w:rsidR="00BD0B9C" w:rsidRDefault="00000000">
            <w:pPr>
              <w:spacing w:after="0" w:line="360" w:lineRule="auto"/>
              <w:ind w:left="270"/>
              <w:rPr>
                <w:lang w:eastAsia="zh-CN"/>
              </w:rPr>
            </w:pPr>
            <w:r>
              <w:rPr>
                <w:color w:val="333333"/>
                <w:sz w:val="21"/>
                <w:lang w:eastAsia="zh-CN"/>
              </w:rPr>
              <w:t>1. 为保障行程顺利完整，游客有责任严格遵守导游给出的集合时间。如果距离集合时间超过十分钟，车子将离开不予等待。</w:t>
            </w:r>
            <w:r w:rsidR="0083209B">
              <w:rPr>
                <w:color w:val="333333"/>
                <w:sz w:val="21"/>
                <w:lang w:eastAsia="zh-CN"/>
              </w:rPr>
              <w:t>尊享旅行</w:t>
            </w:r>
            <w:r>
              <w:rPr>
                <w:color w:val="333333"/>
                <w:sz w:val="21"/>
                <w:lang w:eastAsia="zh-CN"/>
              </w:rPr>
              <w:t>竭诚提供准时准点服务，但如遇到天气、交通、机械故障、罢工、政府停摆以及战争和恐怖袭击等不可控因素，我司无法保证按时按点到达接送地点。由此原因导致的行程延误进而给客人带来任何的不便或产生相关航班、火车或大巴费用以及其他旅游费用等额外费用的，我司概不负责。</w:t>
            </w:r>
          </w:p>
          <w:p w14:paraId="18568C61" w14:textId="457D2C71" w:rsidR="00BD0B9C" w:rsidRDefault="00000000">
            <w:pPr>
              <w:spacing w:after="0" w:line="360" w:lineRule="auto"/>
              <w:ind w:left="270"/>
              <w:rPr>
                <w:lang w:eastAsia="zh-CN"/>
              </w:rPr>
            </w:pPr>
            <w:r>
              <w:rPr>
                <w:color w:val="333333"/>
                <w:sz w:val="21"/>
                <w:lang w:eastAsia="zh-CN"/>
              </w:rPr>
              <w:t xml:space="preserve">2. </w:t>
            </w:r>
            <w:r w:rsidR="0083209B">
              <w:rPr>
                <w:color w:val="333333"/>
                <w:sz w:val="21"/>
                <w:lang w:eastAsia="zh-CN"/>
              </w:rPr>
              <w:t>尊享旅行</w:t>
            </w:r>
            <w:r>
              <w:rPr>
                <w:color w:val="333333"/>
                <w:sz w:val="21"/>
                <w:lang w:eastAsia="zh-CN"/>
              </w:rPr>
              <w:t>有权在方便出团操作的情况下，在途中将游客从原车换到另一辆车并指派不同导游和司机提供服务。</w:t>
            </w:r>
          </w:p>
          <w:p w14:paraId="4B543470" w14:textId="77777777" w:rsidR="00BD0B9C" w:rsidRDefault="00000000">
            <w:pPr>
              <w:spacing w:after="0" w:line="360" w:lineRule="auto"/>
              <w:ind w:left="270"/>
              <w:rPr>
                <w:lang w:eastAsia="zh-CN"/>
              </w:rPr>
            </w:pPr>
            <w:r>
              <w:rPr>
                <w:color w:val="333333"/>
                <w:sz w:val="21"/>
                <w:lang w:eastAsia="zh-CN"/>
              </w:rPr>
              <w:t>3. 以下建议会帮助您更快更好的登记报到：需携带有效身份证件( 内附照片)；请出示纸质版或电子版行程单。</w:t>
            </w:r>
          </w:p>
          <w:p w14:paraId="786C864C" w14:textId="77777777" w:rsidR="00BD0B9C" w:rsidRDefault="00000000">
            <w:pPr>
              <w:spacing w:after="0" w:line="360" w:lineRule="auto"/>
              <w:ind w:left="270"/>
              <w:rPr>
                <w:lang w:eastAsia="zh-CN"/>
              </w:rPr>
            </w:pPr>
            <w:r>
              <w:rPr>
                <w:color w:val="333333"/>
                <w:sz w:val="21"/>
                <w:lang w:eastAsia="zh-CN"/>
              </w:rPr>
              <w:t>4. 该产品是团体活动，如您选择中途离团，请提前告知并征得导游同意，需签署离团协议书，未完成部分将被视为您自行放弃，团费不予退还。</w:t>
            </w:r>
          </w:p>
          <w:p w14:paraId="76691B1A" w14:textId="77777777" w:rsidR="00BD0B9C" w:rsidRDefault="00000000">
            <w:pPr>
              <w:spacing w:after="0" w:line="360" w:lineRule="auto"/>
              <w:ind w:left="270"/>
              <w:rPr>
                <w:lang w:eastAsia="zh-CN"/>
              </w:rPr>
            </w:pPr>
            <w:r>
              <w:rPr>
                <w:color w:val="333333"/>
                <w:sz w:val="21"/>
                <w:lang w:eastAsia="zh-CN"/>
              </w:rPr>
              <w:t>5. 行程中的赠送项目，如因交通、天气等不可抗力因素导致不能赠送的、或因您个人原因不能参观的，费用不退，敬请谅解。</w:t>
            </w:r>
          </w:p>
          <w:p w14:paraId="39419A46" w14:textId="77777777" w:rsidR="00BD0B9C" w:rsidRDefault="00000000">
            <w:pPr>
              <w:spacing w:after="0" w:line="360" w:lineRule="auto"/>
              <w:ind w:left="270"/>
            </w:pPr>
            <w:r>
              <w:rPr>
                <w:color w:val="333333"/>
                <w:sz w:val="21"/>
                <w:lang w:eastAsia="zh-CN"/>
              </w:rPr>
              <w:t>6. 根据美国联邦法律，参团期间车上禁止吸烟，绝大多数酒店房间也禁止吸烟；酒店的清洁人员都受过专业训练，保安人员也会专业的留下证据，一旦被发现，会有每晚至少250 美元的清洁费用。</w:t>
            </w:r>
            <w:r>
              <w:rPr>
                <w:color w:val="333333"/>
                <w:sz w:val="21"/>
              </w:rPr>
              <w:t>这项费用由客人自己承担，我司概不负责。若有吸烟需要，请到专门的吸烟区。</w:t>
            </w:r>
          </w:p>
          <w:p w14:paraId="24C84393" w14:textId="2F263CF9" w:rsidR="00BD0B9C" w:rsidRDefault="00000000">
            <w:pPr>
              <w:spacing w:after="0" w:line="360" w:lineRule="auto"/>
              <w:ind w:left="270"/>
              <w:rPr>
                <w:lang w:eastAsia="zh-CN"/>
              </w:rPr>
            </w:pPr>
            <w:r>
              <w:rPr>
                <w:color w:val="333333"/>
                <w:sz w:val="21"/>
                <w:lang w:eastAsia="zh-CN"/>
              </w:rPr>
              <w:lastRenderedPageBreak/>
              <w:t xml:space="preserve">7. </w:t>
            </w:r>
            <w:r w:rsidR="0083209B">
              <w:rPr>
                <w:color w:val="333333"/>
                <w:sz w:val="21"/>
                <w:lang w:eastAsia="zh-CN"/>
              </w:rPr>
              <w:t>尊享旅行</w:t>
            </w:r>
            <w:r>
              <w:rPr>
                <w:color w:val="333333"/>
                <w:sz w:val="21"/>
                <w:lang w:eastAsia="zh-CN"/>
              </w:rPr>
              <w:t>的所有行程一律不允许带宠物和动物参团。</w:t>
            </w:r>
          </w:p>
          <w:p w14:paraId="31D53791" w14:textId="77777777" w:rsidR="00BD0B9C" w:rsidRDefault="00000000">
            <w:pPr>
              <w:spacing w:after="0" w:line="360" w:lineRule="auto"/>
              <w:ind w:left="270"/>
              <w:rPr>
                <w:lang w:eastAsia="zh-CN"/>
              </w:rPr>
            </w:pPr>
            <w:r>
              <w:rPr>
                <w:color w:val="333333"/>
                <w:sz w:val="21"/>
                <w:lang w:eastAsia="zh-CN"/>
              </w:rPr>
              <w:t>8. 仅针对包含接机服务的产品：同一订单仅提供一次免费接机时间范围内的接机服务，如因天气、航班延误等造成无法安排，请自理交通费用。</w:t>
            </w:r>
          </w:p>
          <w:p w14:paraId="5BC1955C" w14:textId="77777777" w:rsidR="00BD0B9C" w:rsidRDefault="00000000">
            <w:pPr>
              <w:spacing w:after="0" w:line="360" w:lineRule="auto"/>
              <w:ind w:left="270"/>
              <w:rPr>
                <w:lang w:eastAsia="zh-CN"/>
              </w:rPr>
            </w:pPr>
            <w:r>
              <w:rPr>
                <w:color w:val="333333"/>
                <w:sz w:val="21"/>
                <w:lang w:eastAsia="zh-CN"/>
              </w:rPr>
              <w:t>9. 紧急联系电话：（美国免费电话）+1(866)585-8747。</w:t>
            </w:r>
          </w:p>
          <w:p w14:paraId="2C8BC28A" w14:textId="77777777" w:rsidR="00BD0B9C" w:rsidRDefault="00000000">
            <w:pPr>
              <w:spacing w:after="0" w:line="360" w:lineRule="auto"/>
              <w:ind w:left="270"/>
              <w:rPr>
                <w:lang w:eastAsia="zh-CN"/>
              </w:rPr>
            </w:pPr>
            <w:r>
              <w:rPr>
                <w:color w:val="333333"/>
                <w:sz w:val="21"/>
                <w:lang w:eastAsia="zh-CN"/>
              </w:rPr>
              <w:t> </w:t>
            </w:r>
          </w:p>
          <w:p w14:paraId="08B2F2FD" w14:textId="77777777" w:rsidR="00BD0B9C" w:rsidRDefault="00BD0B9C">
            <w:pPr>
              <w:spacing w:after="0" w:line="360" w:lineRule="auto"/>
              <w:ind w:left="270"/>
              <w:rPr>
                <w:lang w:eastAsia="zh-CN"/>
              </w:rPr>
            </w:pPr>
          </w:p>
        </w:tc>
      </w:tr>
    </w:tbl>
    <w:p w14:paraId="019A3440" w14:textId="77777777" w:rsidR="00BD0B9C" w:rsidRDefault="00000000">
      <w:pPr>
        <w:spacing w:after="0" w:line="360" w:lineRule="auto"/>
        <w:ind w:left="120"/>
        <w:rPr>
          <w:lang w:eastAsia="zh-CN"/>
        </w:rPr>
      </w:pPr>
      <w:r>
        <w:rPr>
          <w:color w:val="333333"/>
          <w:sz w:val="21"/>
          <w:lang w:eastAsia="zh-CN"/>
        </w:rPr>
        <w:lastRenderedPageBreak/>
        <w:t xml:space="preserve"> </w:t>
      </w:r>
      <w:r>
        <w:rPr>
          <w:lang w:eastAsia="zh-CN"/>
        </w:rPr>
        <w:br/>
      </w:r>
      <w:r>
        <w:rPr>
          <w:color w:val="333333"/>
          <w:sz w:val="21"/>
          <w:lang w:eastAsia="zh-CN"/>
        </w:rPr>
        <w:t xml:space="preserve"> </w:t>
      </w:r>
    </w:p>
    <w:sectPr w:rsidR="00BD0B9C">
      <w:pgSz w:w="11907" w:h="16839" w:code="9"/>
      <w:pgMar w:top="600" w:right="600" w:bottom="600" w:left="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characterSpacingControl w:val="doNotCompress"/>
  <w:compat>
    <w:useFELayou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BD0B9C"/>
    <w:rsid w:val="0083209B"/>
    <w:rsid w:val="00BD0B9C"/>
    <w:rsid w:val="00FA7B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16ABC"/>
  <w15:docId w15:val="{00AFEAB6-E838-471F-968E-A22460508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0F476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156082"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156082"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156082"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页眉 字符"/>
    <w:basedOn w:val="a0"/>
    <w:link w:val="a3"/>
    <w:uiPriority w:val="99"/>
    <w:rsid w:val="00841CD9"/>
  </w:style>
  <w:style w:type="character" w:customStyle="1" w:styleId="10">
    <w:name w:val="标题 1 字符"/>
    <w:basedOn w:val="a0"/>
    <w:link w:val="1"/>
    <w:uiPriority w:val="9"/>
    <w:rsid w:val="00841CD9"/>
    <w:rPr>
      <w:rFonts w:asciiTheme="majorHAnsi" w:eastAsiaTheme="majorEastAsia" w:hAnsiTheme="majorHAnsi" w:cstheme="majorBidi"/>
      <w:b/>
      <w:bCs/>
      <w:color w:val="0F4761" w:themeColor="accent1" w:themeShade="BF"/>
      <w:sz w:val="28"/>
      <w:szCs w:val="28"/>
    </w:rPr>
  </w:style>
  <w:style w:type="character" w:customStyle="1" w:styleId="20">
    <w:name w:val="标题 2 字符"/>
    <w:basedOn w:val="a0"/>
    <w:link w:val="2"/>
    <w:uiPriority w:val="9"/>
    <w:rsid w:val="00841CD9"/>
    <w:rPr>
      <w:rFonts w:asciiTheme="majorHAnsi" w:eastAsiaTheme="majorEastAsia" w:hAnsiTheme="majorHAnsi" w:cstheme="majorBidi"/>
      <w:b/>
      <w:bCs/>
      <w:color w:val="156082" w:themeColor="accent1"/>
      <w:sz w:val="26"/>
      <w:szCs w:val="26"/>
    </w:rPr>
  </w:style>
  <w:style w:type="character" w:customStyle="1" w:styleId="30">
    <w:name w:val="标题 3 字符"/>
    <w:basedOn w:val="a0"/>
    <w:link w:val="3"/>
    <w:uiPriority w:val="9"/>
    <w:rsid w:val="00841CD9"/>
    <w:rPr>
      <w:rFonts w:asciiTheme="majorHAnsi" w:eastAsiaTheme="majorEastAsia" w:hAnsiTheme="majorHAnsi" w:cstheme="majorBidi"/>
      <w:b/>
      <w:bCs/>
      <w:color w:val="156082" w:themeColor="accent1"/>
    </w:rPr>
  </w:style>
  <w:style w:type="character" w:customStyle="1" w:styleId="40">
    <w:name w:val="标题 4 字符"/>
    <w:basedOn w:val="a0"/>
    <w:link w:val="4"/>
    <w:uiPriority w:val="9"/>
    <w:rsid w:val="00841CD9"/>
    <w:rPr>
      <w:rFonts w:asciiTheme="majorHAnsi" w:eastAsiaTheme="majorEastAsia" w:hAnsiTheme="majorHAnsi" w:cstheme="majorBidi"/>
      <w:b/>
      <w:bCs/>
      <w:i/>
      <w:iCs/>
      <w:color w:val="156082"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156082" w:themeColor="accent1"/>
      <w:spacing w:val="15"/>
      <w:sz w:val="24"/>
      <w:szCs w:val="24"/>
    </w:rPr>
  </w:style>
  <w:style w:type="character" w:customStyle="1" w:styleId="a7">
    <w:name w:val="副标题 字符"/>
    <w:basedOn w:val="a0"/>
    <w:link w:val="a6"/>
    <w:uiPriority w:val="11"/>
    <w:rsid w:val="00841CD9"/>
    <w:rPr>
      <w:rFonts w:asciiTheme="majorHAnsi" w:eastAsiaTheme="majorEastAsia" w:hAnsiTheme="majorHAnsi" w:cstheme="majorBidi"/>
      <w:i/>
      <w:iCs/>
      <w:color w:val="156082" w:themeColor="accent1"/>
      <w:spacing w:val="15"/>
      <w:sz w:val="24"/>
      <w:szCs w:val="24"/>
    </w:rPr>
  </w:style>
  <w:style w:type="paragraph" w:styleId="a8">
    <w:name w:val="Title"/>
    <w:basedOn w:val="a"/>
    <w:next w:val="a"/>
    <w:link w:val="a9"/>
    <w:uiPriority w:val="10"/>
    <w:qFormat/>
    <w:rsid w:val="00841CD9"/>
    <w:pPr>
      <w:pBdr>
        <w:bottom w:val="single" w:sz="8" w:space="4" w:color="156082" w:themeColor="accent1"/>
      </w:pBdr>
      <w:spacing w:after="300"/>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a9">
    <w:name w:val="标题 字符"/>
    <w:basedOn w:val="a0"/>
    <w:link w:val="a8"/>
    <w:uiPriority w:val="10"/>
    <w:rsid w:val="00841CD9"/>
    <w:rPr>
      <w:rFonts w:asciiTheme="majorHAnsi" w:eastAsiaTheme="majorEastAsia" w:hAnsiTheme="majorHAnsi" w:cstheme="majorBidi"/>
      <w:color w:val="0A1D30"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467886"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156082"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uvbookings.info/upload/terms/s.pdf" TargetMode="External"/><Relationship Id="rId4" Type="http://schemas.openxmlformats.org/officeDocument/2006/relationships/hyperlink" Target="https://www.uvbookings.info/upload/BMS/NonresidentFees.pdf"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1167</Words>
  <Characters>6654</Characters>
  <Application>Microsoft Office Word</Application>
  <DocSecurity>0</DocSecurity>
  <Lines>55</Lines>
  <Paragraphs>15</Paragraphs>
  <ScaleCrop>false</ScaleCrop>
  <Company/>
  <LinksUpToDate>false</LinksUpToDate>
  <CharactersWithSpaces>7806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Johnny Wang</cp:lastModifiedBy>
  <cp:revision>2</cp:revision>
  <dcterms:created xsi:type="dcterms:W3CDTF">2026-06-11T03:55:00Z</dcterms:created>
  <dcterms:modified xsi:type="dcterms:W3CDTF">2026-06-11T03:55:00Z</dcterms:modified>
</cp:coreProperties>
</file>